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0158" w:rsidRDefault="00490158" w:rsidP="00200388">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eastAsia="宋体" w:hAnsi="Times New Roman" w:cs="Times New Roman"/>
          <w:noProof/>
          <w:szCs w:val="21"/>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310" cy="2098675"/>
            <wp:effectExtent l="0" t="0" r="254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第五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2098675"/>
                    </a:xfrm>
                    <a:prstGeom prst="rect">
                      <a:avLst/>
                    </a:prstGeom>
                  </pic:spPr>
                </pic:pic>
              </a:graphicData>
            </a:graphic>
            <wp14:sizeRelH relativeFrom="page">
              <wp14:pctWidth>0</wp14:pctWidth>
            </wp14:sizeRelH>
            <wp14:sizeRelV relativeFrom="page">
              <wp14:pctHeight>0</wp14:pctHeight>
            </wp14:sizeRelV>
          </wp:anchor>
        </w:drawing>
      </w:r>
    </w:p>
    <w:p w:rsidR="00490158" w:rsidRDefault="00490158" w:rsidP="00490158">
      <w:pPr>
        <w:tabs>
          <w:tab w:val="left" w:pos="2127"/>
          <w:tab w:val="left" w:pos="4253"/>
          <w:tab w:val="left" w:pos="6379"/>
        </w:tabs>
        <w:snapToGrid w:val="0"/>
        <w:spacing w:line="360" w:lineRule="auto"/>
        <w:jc w:val="center"/>
        <w:rPr>
          <w:rFonts w:ascii="Times New Roman" w:eastAsia="宋体" w:hAnsi="Times New Roman" w:cs="Times New Roman"/>
          <w:szCs w:val="21"/>
        </w:rPr>
      </w:pPr>
    </w:p>
    <w:p w:rsidR="00200388" w:rsidRDefault="00490158" w:rsidP="00490158">
      <w:pPr>
        <w:tabs>
          <w:tab w:val="left" w:pos="2127"/>
          <w:tab w:val="left" w:pos="4253"/>
          <w:tab w:val="left" w:pos="6379"/>
        </w:tabs>
        <w:snapToGri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 xml:space="preserve">　　　　　第五</w:t>
      </w:r>
      <w:r>
        <w:rPr>
          <w:rFonts w:ascii="Times New Roman" w:eastAsia="宋体" w:hAnsi="Times New Roman" w:cs="Times New Roman"/>
          <w:szCs w:val="21"/>
        </w:rPr>
        <w:t>单元</w:t>
      </w:r>
    </w:p>
    <w:p w:rsidR="00490158" w:rsidRPr="00200388" w:rsidRDefault="00490158" w:rsidP="00490158">
      <w:pPr>
        <w:pStyle w:val="2"/>
        <w:rPr>
          <w:rFonts w:hint="eastAsia"/>
        </w:rPr>
      </w:pPr>
      <w:r>
        <w:rPr>
          <w:rFonts w:hint="eastAsia"/>
        </w:rPr>
        <w:t xml:space="preserve">　　　　　　　　基因的传递</w:t>
      </w:r>
      <w:r>
        <w:t>规律</w:t>
      </w:r>
    </w:p>
    <w:p w:rsidR="00490158" w:rsidRDefault="00490158" w:rsidP="00490158"/>
    <w:p w:rsidR="00490158" w:rsidRPr="00490158" w:rsidRDefault="00490158" w:rsidP="00490158">
      <w:pPr>
        <w:rPr>
          <w:rFonts w:hint="eastAsia"/>
        </w:rPr>
      </w:pPr>
    </w:p>
    <w:p w:rsidR="00490158" w:rsidRPr="00490158" w:rsidRDefault="00490158" w:rsidP="00490158"/>
    <w:p w:rsidR="00200388" w:rsidRPr="00200388" w:rsidRDefault="00200388" w:rsidP="00200388">
      <w:pPr>
        <w:keepNext/>
        <w:keepLines/>
        <w:spacing w:before="260" w:after="260" w:line="416" w:lineRule="auto"/>
        <w:jc w:val="center"/>
        <w:outlineLvl w:val="1"/>
        <w:rPr>
          <w:rFonts w:ascii="Times New Roman" w:eastAsia="黑体" w:hAnsi="Times New Roman" w:cs="Times New Roman"/>
          <w:b/>
          <w:bCs/>
          <w:sz w:val="32"/>
          <w:szCs w:val="32"/>
        </w:rPr>
      </w:pPr>
      <w:r w:rsidRPr="00200388">
        <w:rPr>
          <w:rFonts w:ascii="Times New Roman" w:eastAsia="黑体" w:hAnsi="Times New Roman" w:cs="Times New Roman"/>
          <w:b/>
          <w:bCs/>
          <w:sz w:val="32"/>
          <w:szCs w:val="32"/>
        </w:rPr>
        <w:t>第</w:t>
      </w:r>
      <w:r w:rsidRPr="00200388">
        <w:rPr>
          <w:rFonts w:ascii="Times New Roman" w:eastAsia="黑体" w:hAnsi="Times New Roman" w:cs="Times New Roman"/>
          <w:b/>
          <w:bCs/>
          <w:sz w:val="32"/>
          <w:szCs w:val="32"/>
        </w:rPr>
        <w:t>20</w:t>
      </w:r>
      <w:r w:rsidRPr="00200388">
        <w:rPr>
          <w:rFonts w:ascii="Times New Roman" w:eastAsia="黑体" w:hAnsi="Times New Roman" w:cs="Times New Roman"/>
          <w:b/>
          <w:bCs/>
          <w:sz w:val="32"/>
          <w:szCs w:val="32"/>
        </w:rPr>
        <w:t>课时　一对相对性状的杂交实验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738"/>
      </w:tblGrid>
      <w:tr w:rsidR="00490158" w:rsidRPr="0079563E" w:rsidTr="00333528">
        <w:trPr>
          <w:jc w:val="center"/>
        </w:trPr>
        <w:tc>
          <w:tcPr>
            <w:tcW w:w="1236" w:type="dxa"/>
            <w:shd w:val="clear" w:color="auto" w:fill="auto"/>
            <w:vAlign w:val="center"/>
          </w:tcPr>
          <w:p w:rsidR="00490158" w:rsidRPr="0079563E" w:rsidRDefault="00490158"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738" w:type="dxa"/>
            <w:shd w:val="clear" w:color="auto" w:fill="auto"/>
            <w:vAlign w:val="center"/>
          </w:tcPr>
          <w:p w:rsidR="00490158" w:rsidRPr="0079563E" w:rsidRDefault="00490158" w:rsidP="00333528">
            <w:pPr>
              <w:pStyle w:val="a3"/>
              <w:snapToGrid w:val="0"/>
              <w:spacing w:line="360" w:lineRule="auto"/>
              <w:jc w:val="left"/>
              <w:rPr>
                <w:rFonts w:hAnsi="宋体" w:cs="宋体"/>
              </w:rPr>
            </w:pPr>
            <w:r w:rsidRPr="0079563E">
              <w:rPr>
                <w:rFonts w:ascii="Times New Roman" w:hAnsi="Times New Roman" w:cs="Times New Roman"/>
              </w:rPr>
              <w:t>阐明有性生殖中基因的分离使得子代的基因型和表型有多种可能，并可由此预测子代的遗传性状。</w:t>
            </w:r>
          </w:p>
        </w:tc>
      </w:tr>
      <w:tr w:rsidR="00490158" w:rsidRPr="0079563E" w:rsidTr="00333528">
        <w:trPr>
          <w:jc w:val="center"/>
        </w:trPr>
        <w:tc>
          <w:tcPr>
            <w:tcW w:w="1236" w:type="dxa"/>
            <w:vMerge w:val="restart"/>
            <w:shd w:val="clear" w:color="auto" w:fill="auto"/>
            <w:vAlign w:val="center"/>
          </w:tcPr>
          <w:p w:rsidR="00490158" w:rsidRPr="0079563E" w:rsidRDefault="00490158"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738" w:type="dxa"/>
            <w:shd w:val="clear" w:color="auto" w:fill="auto"/>
            <w:vAlign w:val="center"/>
          </w:tcPr>
          <w:p w:rsidR="00490158" w:rsidRPr="0079563E" w:rsidRDefault="00490158"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1.</w:t>
            </w:r>
            <w:r w:rsidRPr="0079563E">
              <w:rPr>
                <w:rFonts w:ascii="Times New Roman" w:hAnsi="Times New Roman" w:cs="Times New Roman"/>
              </w:rPr>
              <w:t>孟德尔一对相对性状的杂交实验：</w:t>
            </w:r>
            <w:r w:rsidRPr="0079563E">
              <w:rPr>
                <w:rFonts w:ascii="Times New Roman" w:hAnsi="Times New Roman" w:cs="Times New Roman"/>
              </w:rPr>
              <w:t>2022·</w:t>
            </w:r>
            <w:r w:rsidRPr="0079563E">
              <w:rPr>
                <w:rFonts w:ascii="Times New Roman" w:hAnsi="Times New Roman" w:cs="Times New Roman"/>
              </w:rPr>
              <w:t>全国甲</w:t>
            </w:r>
            <w:r w:rsidRPr="0079563E">
              <w:rPr>
                <w:rFonts w:ascii="Times New Roman" w:hAnsi="Times New Roman" w:cs="Times New Roman"/>
              </w:rPr>
              <w:t>·T32</w:t>
            </w:r>
          </w:p>
        </w:tc>
      </w:tr>
      <w:tr w:rsidR="00490158" w:rsidRPr="0079563E" w:rsidTr="00333528">
        <w:trPr>
          <w:jc w:val="center"/>
        </w:trPr>
        <w:tc>
          <w:tcPr>
            <w:tcW w:w="1236" w:type="dxa"/>
            <w:vMerge/>
            <w:shd w:val="clear" w:color="auto" w:fill="auto"/>
            <w:vAlign w:val="center"/>
          </w:tcPr>
          <w:p w:rsidR="00490158" w:rsidRPr="0079563E" w:rsidRDefault="00490158" w:rsidP="00333528">
            <w:pPr>
              <w:pStyle w:val="a3"/>
              <w:snapToGrid w:val="0"/>
              <w:spacing w:line="360" w:lineRule="auto"/>
              <w:jc w:val="center"/>
              <w:rPr>
                <w:rFonts w:ascii="Times New Roman" w:hAnsi="Times New Roman" w:cs="Times New Roman"/>
              </w:rPr>
            </w:pPr>
          </w:p>
        </w:tc>
        <w:tc>
          <w:tcPr>
            <w:tcW w:w="6738" w:type="dxa"/>
            <w:shd w:val="clear" w:color="auto" w:fill="auto"/>
            <w:vAlign w:val="center"/>
          </w:tcPr>
          <w:p w:rsidR="00490158" w:rsidRPr="0079563E" w:rsidRDefault="00490158"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2.</w:t>
            </w:r>
            <w:r w:rsidRPr="0079563E">
              <w:rPr>
                <w:rFonts w:ascii="Times New Roman" w:hAnsi="Times New Roman" w:cs="Times New Roman"/>
              </w:rPr>
              <w:t>孟德尔遗传实验的科学方法：</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·T5</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海南</w:t>
            </w:r>
            <w:r w:rsidRPr="0079563E">
              <w:rPr>
                <w:rFonts w:ascii="Times New Roman" w:hAnsi="Times New Roman" w:cs="Times New Roman"/>
              </w:rPr>
              <w:t>·T4</w:t>
            </w:r>
          </w:p>
        </w:tc>
      </w:tr>
      <w:tr w:rsidR="00490158" w:rsidRPr="0079563E" w:rsidTr="00333528">
        <w:trPr>
          <w:jc w:val="center"/>
        </w:trPr>
        <w:tc>
          <w:tcPr>
            <w:tcW w:w="1236" w:type="dxa"/>
            <w:vMerge/>
            <w:shd w:val="clear" w:color="auto" w:fill="auto"/>
            <w:vAlign w:val="center"/>
          </w:tcPr>
          <w:p w:rsidR="00490158" w:rsidRPr="0079563E" w:rsidRDefault="00490158" w:rsidP="00333528">
            <w:pPr>
              <w:pStyle w:val="a3"/>
              <w:snapToGrid w:val="0"/>
              <w:spacing w:line="360" w:lineRule="auto"/>
              <w:jc w:val="center"/>
              <w:rPr>
                <w:rFonts w:ascii="Times New Roman" w:hAnsi="Times New Roman" w:cs="Times New Roman"/>
              </w:rPr>
            </w:pPr>
          </w:p>
        </w:tc>
        <w:tc>
          <w:tcPr>
            <w:tcW w:w="6738" w:type="dxa"/>
            <w:shd w:val="clear" w:color="auto" w:fill="auto"/>
            <w:vAlign w:val="center"/>
          </w:tcPr>
          <w:p w:rsidR="00490158" w:rsidRPr="0079563E" w:rsidRDefault="00490158"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3.</w:t>
            </w:r>
            <w:r w:rsidRPr="0079563E">
              <w:rPr>
                <w:rFonts w:ascii="Times New Roman" w:hAnsi="Times New Roman" w:cs="Times New Roman"/>
              </w:rPr>
              <w:t>性状分离比的模拟实验：</w:t>
            </w:r>
            <w:r w:rsidRPr="0079563E">
              <w:rPr>
                <w:rFonts w:ascii="Times New Roman" w:hAnsi="Times New Roman" w:cs="Times New Roman"/>
              </w:rPr>
              <w:t>2021·</w:t>
            </w:r>
            <w:r w:rsidRPr="0079563E">
              <w:rPr>
                <w:rFonts w:ascii="Times New Roman" w:hAnsi="Times New Roman" w:cs="Times New Roman"/>
              </w:rPr>
              <w:t>浙江</w:t>
            </w:r>
            <w:r w:rsidRPr="0079563E">
              <w:rPr>
                <w:rFonts w:ascii="Times New Roman" w:hAnsi="Times New Roman" w:cs="Times New Roman"/>
              </w:rPr>
              <w:t>6</w:t>
            </w:r>
            <w:r w:rsidRPr="0079563E">
              <w:rPr>
                <w:rFonts w:ascii="Times New Roman" w:hAnsi="Times New Roman" w:cs="Times New Roman"/>
              </w:rPr>
              <w:t>月选考</w:t>
            </w:r>
            <w:r w:rsidRPr="0079563E">
              <w:rPr>
                <w:rFonts w:ascii="Times New Roman" w:hAnsi="Times New Roman" w:cs="Times New Roman"/>
              </w:rPr>
              <w:t>·T18</w:t>
            </w:r>
          </w:p>
        </w:tc>
      </w:tr>
      <w:tr w:rsidR="00490158" w:rsidRPr="0079563E" w:rsidTr="00333528">
        <w:trPr>
          <w:jc w:val="center"/>
        </w:trPr>
        <w:tc>
          <w:tcPr>
            <w:tcW w:w="1236" w:type="dxa"/>
            <w:vMerge/>
            <w:shd w:val="clear" w:color="auto" w:fill="auto"/>
            <w:vAlign w:val="center"/>
          </w:tcPr>
          <w:p w:rsidR="00490158" w:rsidRPr="0079563E" w:rsidRDefault="00490158" w:rsidP="00333528">
            <w:pPr>
              <w:pStyle w:val="a3"/>
              <w:snapToGrid w:val="0"/>
              <w:spacing w:line="360" w:lineRule="auto"/>
              <w:jc w:val="center"/>
              <w:rPr>
                <w:rFonts w:ascii="Times New Roman" w:hAnsi="Times New Roman" w:cs="Times New Roman"/>
              </w:rPr>
            </w:pPr>
          </w:p>
        </w:tc>
        <w:tc>
          <w:tcPr>
            <w:tcW w:w="6738" w:type="dxa"/>
            <w:shd w:val="clear" w:color="auto" w:fill="auto"/>
            <w:vAlign w:val="center"/>
          </w:tcPr>
          <w:p w:rsidR="00490158" w:rsidRDefault="00490158"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4.</w:t>
            </w:r>
            <w:r w:rsidRPr="0079563E">
              <w:rPr>
                <w:rFonts w:ascii="Times New Roman" w:hAnsi="Times New Roman" w:cs="Times New Roman"/>
              </w:rPr>
              <w:t>分离定律的应用：</w:t>
            </w:r>
            <w:r w:rsidRPr="0079563E">
              <w:rPr>
                <w:rFonts w:ascii="Times New Roman" w:hAnsi="Times New Roman" w:cs="Times New Roman"/>
              </w:rPr>
              <w:t>2025·</w:t>
            </w:r>
            <w:r w:rsidRPr="0079563E">
              <w:rPr>
                <w:rFonts w:ascii="Times New Roman" w:hAnsi="Times New Roman" w:cs="Times New Roman"/>
              </w:rPr>
              <w:t>云南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河南</w:t>
            </w:r>
            <w:r w:rsidRPr="0079563E">
              <w:rPr>
                <w:rFonts w:ascii="Times New Roman" w:hAnsi="Times New Roman" w:cs="Times New Roman"/>
              </w:rPr>
              <w:t>·T20</w:t>
            </w:r>
          </w:p>
        </w:tc>
      </w:tr>
    </w:tbl>
    <w:p w:rsidR="00200388" w:rsidRPr="00200388" w:rsidRDefault="00200388" w:rsidP="00490158">
      <w:pPr>
        <w:tabs>
          <w:tab w:val="left" w:pos="2127"/>
          <w:tab w:val="left" w:pos="4253"/>
          <w:tab w:val="left" w:pos="6379"/>
        </w:tabs>
        <w:snapToGrid w:val="0"/>
        <w:spacing w:line="360" w:lineRule="auto"/>
        <w:rPr>
          <w:rFonts w:ascii="Times New Roman" w:eastAsia="宋体" w:hAnsi="Times New Roman" w:cs="Times New Roman" w:hint="eastAsia"/>
          <w:szCs w:val="21"/>
        </w:rPr>
      </w:pPr>
    </w:p>
    <w:p w:rsidR="00200388" w:rsidRPr="00200388" w:rsidRDefault="00200388" w:rsidP="00200388">
      <w:pPr>
        <w:keepNext/>
        <w:keepLines/>
        <w:spacing w:before="260" w:after="260" w:line="416" w:lineRule="auto"/>
        <w:jc w:val="center"/>
        <w:outlineLvl w:val="2"/>
        <w:rPr>
          <w:rFonts w:ascii="Times New Roman" w:eastAsia="宋体" w:hAnsi="Times New Roman" w:cs="Times New Roman"/>
          <w:b/>
          <w:bCs/>
          <w:sz w:val="32"/>
          <w:szCs w:val="32"/>
        </w:rPr>
      </w:pPr>
      <w:r w:rsidRPr="00200388">
        <w:rPr>
          <w:rFonts w:ascii="Times New Roman" w:eastAsia="宋体" w:hAnsi="Times New Roman" w:cs="Times New Roman"/>
          <w:b/>
          <w:bCs/>
          <w:sz w:val="32"/>
          <w:szCs w:val="32"/>
        </w:rPr>
        <w:t>考点一　豌豆用作遗传实验材料的优点</w:t>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整合必备知识教师</w:instrText>
      </w:r>
      <w:r w:rsidR="00702292">
        <w:rPr>
          <w:rFonts w:ascii="Times New Roman" w:hAnsi="Times New Roman" w:cs="Times New Roman" w:hint="eastAsia"/>
        </w:rPr>
        <w:instrText>A.TIF"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．豌豆用作遗传实验材料的特点及优势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4139"/>
      </w:tblGrid>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豌豆的特点</w:t>
            </w:r>
          </w:p>
        </w:tc>
        <w:tc>
          <w:tcPr>
            <w:tcW w:w="4139"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宋体" w:eastAsia="宋体" w:hAnsi="宋体" w:cs="宋体"/>
                <w:szCs w:val="21"/>
              </w:rPr>
            </w:pPr>
            <w:r w:rsidRPr="00200388">
              <w:rPr>
                <w:rFonts w:ascii="Times New Roman" w:eastAsia="宋体" w:hAnsi="Times New Roman" w:cs="Times New Roman"/>
                <w:szCs w:val="21"/>
              </w:rPr>
              <w:t>优势</w:t>
            </w:r>
          </w:p>
        </w:tc>
      </w:tr>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sidRPr="00200388">
              <w:rPr>
                <w:rFonts w:ascii="Times New Roman" w:eastAsia="宋体" w:hAnsi="Times New Roman" w:cs="Times New Roman"/>
                <w:szCs w:val="21"/>
                <w:u w:val="single"/>
              </w:rPr>
              <w:t>自花</w:t>
            </w:r>
            <w:r w:rsidRPr="00200388">
              <w:rPr>
                <w:rFonts w:ascii="Times New Roman" w:eastAsia="宋体" w:hAnsi="Times New Roman" w:cs="Times New Roman"/>
                <w:szCs w:val="21"/>
              </w:rPr>
              <w:t>传粉，闭花受粉，自然状态下一般都是</w:t>
            </w:r>
            <w:r w:rsidRPr="00200388">
              <w:rPr>
                <w:rFonts w:ascii="Times New Roman" w:eastAsia="宋体" w:hAnsi="Times New Roman" w:cs="Times New Roman"/>
                <w:szCs w:val="21"/>
                <w:u w:val="single"/>
              </w:rPr>
              <w:t>纯种</w:t>
            </w:r>
          </w:p>
        </w:tc>
        <w:tc>
          <w:tcPr>
            <w:tcW w:w="4139"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sidRPr="00200388">
              <w:rPr>
                <w:rFonts w:ascii="Times New Roman" w:eastAsia="宋体" w:hAnsi="Times New Roman" w:cs="Times New Roman"/>
                <w:szCs w:val="21"/>
              </w:rPr>
              <w:t>用豌豆做人工杂交实验，结果既可靠，又容易分析</w:t>
            </w:r>
          </w:p>
        </w:tc>
      </w:tr>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sidRPr="00200388">
              <w:rPr>
                <w:rFonts w:ascii="Times New Roman" w:eastAsia="宋体" w:hAnsi="Times New Roman" w:cs="Times New Roman"/>
                <w:szCs w:val="21"/>
              </w:rPr>
              <w:t>具有</w:t>
            </w:r>
            <w:r w:rsidRPr="00200388">
              <w:rPr>
                <w:rFonts w:ascii="Times New Roman" w:eastAsia="宋体" w:hAnsi="Times New Roman" w:cs="Times New Roman"/>
                <w:szCs w:val="21"/>
                <w:u w:val="single"/>
              </w:rPr>
              <w:t>易于区分的性状</w:t>
            </w:r>
            <w:r w:rsidRPr="00200388">
              <w:rPr>
                <w:rFonts w:ascii="Times New Roman" w:eastAsia="宋体" w:hAnsi="Times New Roman" w:cs="Times New Roman"/>
                <w:szCs w:val="21"/>
              </w:rPr>
              <w:t>且</w:t>
            </w:r>
            <w:r w:rsidRPr="00200388">
              <w:rPr>
                <w:rFonts w:ascii="Times New Roman" w:eastAsia="宋体" w:hAnsi="Times New Roman" w:cs="Times New Roman"/>
                <w:szCs w:val="21"/>
                <w:u w:val="single"/>
              </w:rPr>
              <w:t>能够稳定地遗传给后代</w:t>
            </w:r>
          </w:p>
        </w:tc>
        <w:tc>
          <w:tcPr>
            <w:tcW w:w="4139"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实验结果易于观察和分析</w:t>
            </w:r>
          </w:p>
        </w:tc>
      </w:tr>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花较大</w:t>
            </w:r>
          </w:p>
        </w:tc>
        <w:tc>
          <w:tcPr>
            <w:tcW w:w="4139"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易于做人工杂交实验</w:t>
            </w:r>
          </w:p>
        </w:tc>
      </w:tr>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子代个体数量较多</w:t>
            </w:r>
          </w:p>
        </w:tc>
        <w:tc>
          <w:tcPr>
            <w:tcW w:w="4139" w:type="dxa"/>
            <w:shd w:val="clear" w:color="auto" w:fill="auto"/>
            <w:vAlign w:val="center"/>
          </w:tcPr>
          <w:p w:rsidR="00200388" w:rsidRPr="00200388" w:rsidRDefault="00200388" w:rsidP="00490158">
            <w:pPr>
              <w:tabs>
                <w:tab w:val="left" w:pos="2127"/>
                <w:tab w:val="left" w:pos="4253"/>
                <w:tab w:val="left" w:pos="6379"/>
              </w:tabs>
              <w:snapToGrid w:val="0"/>
              <w:spacing w:line="360" w:lineRule="auto"/>
              <w:jc w:val="left"/>
              <w:rPr>
                <w:rFonts w:ascii="Times New Roman" w:eastAsia="宋体" w:hAnsi="Times New Roman" w:cs="Times New Roman"/>
                <w:szCs w:val="21"/>
              </w:rPr>
            </w:pPr>
            <w:r w:rsidRPr="00200388">
              <w:rPr>
                <w:rFonts w:ascii="Times New Roman" w:eastAsia="宋体" w:hAnsi="Times New Roman" w:cs="Times New Roman"/>
                <w:szCs w:val="21"/>
                <w:u w:val="single"/>
              </w:rPr>
              <w:t>用数学统计方法分析结果更可靠，且偶然性小</w:t>
            </w:r>
          </w:p>
        </w:tc>
      </w:tr>
      <w:tr w:rsidR="00200388" w:rsidRPr="00200388" w:rsidTr="00490158">
        <w:trPr>
          <w:jc w:val="center"/>
        </w:trPr>
        <w:tc>
          <w:tcPr>
            <w:tcW w:w="3936"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生长快，世代周期相对</w:t>
            </w:r>
            <w:r w:rsidRPr="00200388">
              <w:rPr>
                <w:rFonts w:ascii="Times New Roman" w:eastAsia="宋体" w:hAnsi="Times New Roman" w:cs="Times New Roman"/>
                <w:szCs w:val="21"/>
                <w:u w:val="single"/>
              </w:rPr>
              <w:t>较短</w:t>
            </w:r>
            <w:r w:rsidRPr="00200388">
              <w:rPr>
                <w:rFonts w:ascii="Times New Roman" w:eastAsia="宋体" w:hAnsi="Times New Roman" w:cs="Times New Roman"/>
                <w:szCs w:val="21"/>
              </w:rPr>
              <w:t>(</w:t>
            </w:r>
            <w:r w:rsidRPr="00200388">
              <w:rPr>
                <w:rFonts w:ascii="Times New Roman" w:eastAsia="宋体" w:hAnsi="Times New Roman" w:cs="Times New Roman"/>
                <w:szCs w:val="21"/>
              </w:rPr>
              <w:t>相对于动物</w:t>
            </w:r>
            <w:r w:rsidRPr="00200388">
              <w:rPr>
                <w:rFonts w:ascii="Times New Roman" w:eastAsia="宋体" w:hAnsi="Times New Roman" w:cs="Times New Roman"/>
                <w:szCs w:val="21"/>
              </w:rPr>
              <w:t>)</w:t>
            </w:r>
          </w:p>
        </w:tc>
        <w:tc>
          <w:tcPr>
            <w:tcW w:w="4139" w:type="dxa"/>
            <w:shd w:val="clear" w:color="auto" w:fill="auto"/>
            <w:vAlign w:val="center"/>
          </w:tcPr>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t>易于进行多代实验</w:t>
            </w:r>
          </w:p>
        </w:tc>
      </w:tr>
    </w:tbl>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孟德尔遗传实验的杂交操作</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lastRenderedPageBreak/>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\\9-1.TIF"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\\9-1.TIF"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\\9-1.TIF"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\\9-1.TIF"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\\9-1.TIF"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\\9-1.TIF"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\\9-1.TIF"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26" type="#_x0000_t75" style="width:226.15pt;height:134.7pt">
            <v:imagedata r:id="rId9" r:href="rId10"/>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形成解题能力教师</w:instrText>
      </w:r>
      <w:r w:rsidR="00702292">
        <w:rPr>
          <w:rFonts w:ascii="Times New Roman" w:hAnsi="Times New Roman" w:cs="Times New Roman" w:hint="eastAsia"/>
        </w:rPr>
        <w:instrText>.TIF"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27" type="#_x0000_t75" style="width:99.4pt;height:36.65pt">
            <v:imagedata r:id="rId11" r:href="rId12"/>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分析孟德尔遗传实验的杂交操作</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除豌豆外，玉米也可以作为遗传实验的材料，图</w:t>
      </w:r>
      <w:r w:rsidRPr="00200388">
        <w:rPr>
          <w:rFonts w:ascii="Times New Roman" w:eastAsia="宋体" w:hAnsi="Times New Roman" w:cs="Times New Roman"/>
          <w:szCs w:val="21"/>
        </w:rPr>
        <w:t>1</w:t>
      </w:r>
      <w:r w:rsidRPr="00200388">
        <w:rPr>
          <w:rFonts w:ascii="Times New Roman" w:eastAsia="宋体" w:hAnsi="Times New Roman" w:cs="Times New Roman"/>
          <w:szCs w:val="21"/>
        </w:rPr>
        <w:t>为豌豆花的结构及相关授粉过程，图</w:t>
      </w:r>
      <w:r w:rsidRPr="00200388">
        <w:rPr>
          <w:rFonts w:ascii="Times New Roman" w:eastAsia="宋体" w:hAnsi="Times New Roman" w:cs="Times New Roman"/>
          <w:szCs w:val="21"/>
        </w:rPr>
        <w:t>2</w:t>
      </w:r>
      <w:r w:rsidRPr="00200388">
        <w:rPr>
          <w:rFonts w:ascii="Times New Roman" w:eastAsia="宋体" w:hAnsi="Times New Roman" w:cs="Times New Roman"/>
          <w:szCs w:val="21"/>
        </w:rPr>
        <w:t>为玉米花序与受粉方式模式图：</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\\9-2.TIF"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\\9-2.TIF"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\\9-2.TIF"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\\9-2.TIF"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\\9-2.TIF"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\\9-2.TIF"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\\9-2.TIF"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\\9-2.TIF"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w:instrText>
      </w:r>
      <w:r w:rsidR="00702292">
        <w:rPr>
          <w:rFonts w:ascii="Times New Roman" w:eastAsia="宋体" w:hAnsi="Times New Roman" w:cs="Times New Roman" w:hint="eastAsia"/>
          <w:szCs w:val="21"/>
        </w:rPr>
        <w:instrText>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\\9-2.TIF"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28" type="#_x0000_t75" style="width:206.7pt;height:122.8pt">
            <v:imagedata r:id="rId13" r:href="rId14"/>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豌豆为雌雄同株且为</w:t>
      </w:r>
      <w:r w:rsidRPr="00200388">
        <w:rPr>
          <w:rFonts w:ascii="Times New Roman" w:eastAsia="宋体" w:hAnsi="Times New Roman" w:cs="Times New Roman"/>
          <w:szCs w:val="21"/>
          <w:u w:val="single"/>
        </w:rPr>
        <w:t>两性</w:t>
      </w:r>
      <w:r w:rsidRPr="00200388">
        <w:rPr>
          <w:rFonts w:ascii="Times New Roman" w:eastAsia="宋体" w:hAnsi="Times New Roman" w:cs="Times New Roman"/>
          <w:szCs w:val="21"/>
        </w:rPr>
        <w:t>(</w:t>
      </w:r>
      <w:r w:rsidRPr="00200388">
        <w:rPr>
          <w:rFonts w:ascii="Times New Roman" w:eastAsia="宋体" w:hAnsi="Times New Roman" w:cs="Times New Roman"/>
          <w:szCs w:val="21"/>
        </w:rPr>
        <w:t>填</w:t>
      </w:r>
      <w:r w:rsidRPr="00200388">
        <w:rPr>
          <w:rFonts w:ascii="宋体" w:eastAsia="宋体" w:hAnsi="宋体" w:cs="Times New Roman"/>
          <w:szCs w:val="21"/>
        </w:rPr>
        <w:t>“</w:t>
      </w:r>
      <w:r w:rsidRPr="00200388">
        <w:rPr>
          <w:rFonts w:ascii="Times New Roman" w:eastAsia="宋体" w:hAnsi="Times New Roman" w:cs="Times New Roman"/>
          <w:szCs w:val="21"/>
        </w:rPr>
        <w:t>单性</w:t>
      </w:r>
      <w:r w:rsidRPr="00200388">
        <w:rPr>
          <w:rFonts w:ascii="宋体" w:eastAsia="宋体" w:hAnsi="宋体" w:cs="Times New Roman"/>
          <w:szCs w:val="21"/>
        </w:rPr>
        <w:t>”</w:t>
      </w:r>
      <w:r w:rsidRPr="00200388">
        <w:rPr>
          <w:rFonts w:ascii="Times New Roman" w:eastAsia="宋体" w:hAnsi="Times New Roman" w:cs="Times New Roman"/>
          <w:szCs w:val="21"/>
        </w:rPr>
        <w:t>或</w:t>
      </w:r>
      <w:r w:rsidRPr="00200388">
        <w:rPr>
          <w:rFonts w:ascii="宋体" w:eastAsia="宋体" w:hAnsi="宋体" w:cs="Times New Roman"/>
          <w:szCs w:val="21"/>
        </w:rPr>
        <w:t>“</w:t>
      </w:r>
      <w:r w:rsidRPr="00200388">
        <w:rPr>
          <w:rFonts w:ascii="Times New Roman" w:eastAsia="宋体" w:hAnsi="Times New Roman" w:cs="Times New Roman"/>
          <w:szCs w:val="21"/>
        </w:rPr>
        <w:t>两性</w:t>
      </w:r>
      <w:r w:rsidRPr="00200388">
        <w:rPr>
          <w:rFonts w:ascii="宋体" w:eastAsia="宋体" w:hAnsi="宋体" w:cs="Times New Roman"/>
          <w:szCs w:val="21"/>
        </w:rPr>
        <w:t>”</w:t>
      </w:r>
      <w:r w:rsidRPr="00200388">
        <w:rPr>
          <w:rFonts w:ascii="Times New Roman" w:eastAsia="宋体" w:hAnsi="Times New Roman" w:cs="Times New Roman"/>
          <w:szCs w:val="21"/>
        </w:rPr>
        <w:t>)</w:t>
      </w:r>
      <w:r w:rsidRPr="00200388">
        <w:rPr>
          <w:rFonts w:ascii="Times New Roman" w:eastAsia="宋体" w:hAnsi="Times New Roman" w:cs="Times New Roman"/>
          <w:szCs w:val="21"/>
        </w:rPr>
        <w:t>花。玉米为雌雄同株且为</w:t>
      </w:r>
      <w:r w:rsidRPr="00200388">
        <w:rPr>
          <w:rFonts w:ascii="Times New Roman" w:eastAsia="宋体" w:hAnsi="Times New Roman" w:cs="Times New Roman"/>
          <w:szCs w:val="21"/>
          <w:u w:val="single"/>
        </w:rPr>
        <w:t>单性</w:t>
      </w:r>
      <w:r w:rsidRPr="00200388">
        <w:rPr>
          <w:rFonts w:ascii="Times New Roman" w:eastAsia="宋体" w:hAnsi="Times New Roman" w:cs="Times New Roman"/>
          <w:szCs w:val="21"/>
        </w:rPr>
        <w:t>(</w:t>
      </w:r>
      <w:r w:rsidRPr="00200388">
        <w:rPr>
          <w:rFonts w:ascii="Times New Roman" w:eastAsia="宋体" w:hAnsi="Times New Roman" w:cs="Times New Roman"/>
          <w:szCs w:val="21"/>
        </w:rPr>
        <w:t>填</w:t>
      </w:r>
      <w:r w:rsidRPr="00200388">
        <w:rPr>
          <w:rFonts w:ascii="宋体" w:eastAsia="宋体" w:hAnsi="宋体" w:cs="Times New Roman"/>
          <w:szCs w:val="21"/>
        </w:rPr>
        <w:t>“</w:t>
      </w:r>
      <w:r w:rsidRPr="00200388">
        <w:rPr>
          <w:rFonts w:ascii="Times New Roman" w:eastAsia="宋体" w:hAnsi="Times New Roman" w:cs="Times New Roman"/>
          <w:szCs w:val="21"/>
        </w:rPr>
        <w:t>单性</w:t>
      </w:r>
      <w:r w:rsidRPr="00200388">
        <w:rPr>
          <w:rFonts w:ascii="宋体" w:eastAsia="宋体" w:hAnsi="宋体" w:cs="Times New Roman"/>
          <w:szCs w:val="21"/>
        </w:rPr>
        <w:t>”</w:t>
      </w:r>
      <w:r w:rsidRPr="00200388">
        <w:rPr>
          <w:rFonts w:ascii="Times New Roman" w:eastAsia="宋体" w:hAnsi="Times New Roman" w:cs="Times New Roman"/>
          <w:szCs w:val="21"/>
        </w:rPr>
        <w:t>或</w:t>
      </w:r>
      <w:r w:rsidRPr="00200388">
        <w:rPr>
          <w:rFonts w:ascii="宋体" w:eastAsia="宋体" w:hAnsi="宋体" w:cs="Times New Roman"/>
          <w:szCs w:val="21"/>
        </w:rPr>
        <w:t>“</w:t>
      </w:r>
      <w:r w:rsidRPr="00200388">
        <w:rPr>
          <w:rFonts w:ascii="Times New Roman" w:eastAsia="宋体" w:hAnsi="Times New Roman" w:cs="Times New Roman"/>
          <w:szCs w:val="21"/>
        </w:rPr>
        <w:t>两性</w:t>
      </w:r>
      <w:r w:rsidRPr="00200388">
        <w:rPr>
          <w:rFonts w:ascii="宋体" w:eastAsia="宋体" w:hAnsi="宋体" w:cs="Times New Roman"/>
          <w:szCs w:val="21"/>
        </w:rPr>
        <w:t>”</w:t>
      </w:r>
      <w:r w:rsidRPr="00200388">
        <w:rPr>
          <w:rFonts w:ascii="Times New Roman" w:eastAsia="宋体" w:hAnsi="Times New Roman" w:cs="Times New Roman"/>
          <w:szCs w:val="21"/>
        </w:rPr>
        <w:t>)</w:t>
      </w:r>
      <w:r w:rsidRPr="00200388">
        <w:rPr>
          <w:rFonts w:ascii="Times New Roman" w:eastAsia="宋体" w:hAnsi="Times New Roman" w:cs="Times New Roman"/>
          <w:szCs w:val="21"/>
        </w:rPr>
        <w:t>花。</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图</w:t>
      </w:r>
      <w:r w:rsidRPr="00200388">
        <w:rPr>
          <w:rFonts w:ascii="Times New Roman" w:eastAsia="宋体" w:hAnsi="Times New Roman" w:cs="Times New Roman"/>
          <w:szCs w:val="21"/>
        </w:rPr>
        <w:t>1</w:t>
      </w:r>
      <w:r w:rsidRPr="00200388">
        <w:rPr>
          <w:rFonts w:ascii="Times New Roman" w:eastAsia="宋体" w:hAnsi="Times New Roman" w:cs="Times New Roman"/>
          <w:szCs w:val="21"/>
        </w:rPr>
        <w:t>中豌豆母本去雄要在花蕾期</w:t>
      </w:r>
      <w:r w:rsidRPr="00200388">
        <w:rPr>
          <w:rFonts w:ascii="Times New Roman" w:eastAsia="宋体" w:hAnsi="Times New Roman" w:cs="Times New Roman"/>
          <w:szCs w:val="21"/>
        </w:rPr>
        <w:t>(</w:t>
      </w:r>
      <w:r w:rsidRPr="00200388">
        <w:rPr>
          <w:rFonts w:ascii="Times New Roman" w:eastAsia="宋体" w:hAnsi="Times New Roman" w:cs="Times New Roman"/>
          <w:szCs w:val="21"/>
        </w:rPr>
        <w:t>花粉成熟前</w:t>
      </w:r>
      <w:r w:rsidRPr="00200388">
        <w:rPr>
          <w:rFonts w:ascii="Times New Roman" w:eastAsia="宋体" w:hAnsi="Times New Roman" w:cs="Times New Roman"/>
          <w:szCs w:val="21"/>
        </w:rPr>
        <w:t>)</w:t>
      </w:r>
      <w:r w:rsidRPr="00200388">
        <w:rPr>
          <w:rFonts w:ascii="Times New Roman" w:eastAsia="宋体" w:hAnsi="Times New Roman" w:cs="Times New Roman"/>
          <w:szCs w:val="21"/>
        </w:rPr>
        <w:t>进行的原因。</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提示　</w:t>
      </w:r>
      <w:r w:rsidRPr="00200388">
        <w:rPr>
          <w:rFonts w:ascii="Times New Roman" w:eastAsia="仿宋_GB2312" w:hAnsi="Times New Roman" w:cs="Times New Roman"/>
          <w:szCs w:val="21"/>
        </w:rPr>
        <w:t>豌豆为自花传粉植物，如果花成熟了，花瓣开放了，此时已经完成了自花传粉</w:t>
      </w:r>
      <w:r w:rsidRPr="00200388">
        <w:rPr>
          <w:rFonts w:ascii="Times New Roman" w:eastAsia="仿宋_GB2312" w:hAnsi="Times New Roman" w:cs="Times New Roman"/>
          <w:szCs w:val="21"/>
        </w:rPr>
        <w:t>(</w:t>
      </w:r>
      <w:r w:rsidRPr="00200388">
        <w:rPr>
          <w:rFonts w:ascii="Times New Roman" w:eastAsia="仿宋_GB2312" w:hAnsi="Times New Roman" w:cs="Times New Roman"/>
          <w:szCs w:val="21"/>
        </w:rPr>
        <w:t>自交</w:t>
      </w:r>
      <w:r w:rsidRPr="00200388">
        <w:rPr>
          <w:rFonts w:ascii="Times New Roman" w:eastAsia="仿宋_GB2312" w:hAnsi="Times New Roman" w:cs="Times New Roman"/>
          <w:szCs w:val="21"/>
        </w:rPr>
        <w:t>)</w:t>
      </w:r>
      <w:r w:rsidRPr="00200388">
        <w:rPr>
          <w:rFonts w:ascii="Times New Roman" w:eastAsia="仿宋_GB2312" w:hAnsi="Times New Roman" w:cs="Times New Roman"/>
          <w:szCs w:val="21"/>
        </w:rPr>
        <w:t>过程，达不到杂交的目的。</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(3)</w:t>
      </w:r>
      <w:r w:rsidRPr="00200388">
        <w:rPr>
          <w:rFonts w:ascii="Times New Roman" w:eastAsia="宋体" w:hAnsi="Times New Roman" w:cs="Times New Roman"/>
          <w:szCs w:val="21"/>
        </w:rPr>
        <w:t>图</w:t>
      </w:r>
      <w:r w:rsidRPr="00200388">
        <w:rPr>
          <w:rFonts w:ascii="Times New Roman" w:eastAsia="宋体" w:hAnsi="Times New Roman" w:cs="Times New Roman"/>
          <w:szCs w:val="21"/>
        </w:rPr>
        <w:t>2</w:t>
      </w:r>
      <w:r w:rsidRPr="00200388">
        <w:rPr>
          <w:rFonts w:ascii="Times New Roman" w:eastAsia="宋体" w:hAnsi="Times New Roman" w:cs="Times New Roman"/>
          <w:szCs w:val="21"/>
        </w:rPr>
        <w:t>两种受粉方式中，方式</w:t>
      </w:r>
      <w:r w:rsidRPr="00200388">
        <w:rPr>
          <w:rFonts w:ascii="宋体" w:eastAsia="宋体" w:hAnsi="宋体" w:cs="Times New Roman"/>
          <w:szCs w:val="21"/>
        </w:rPr>
        <w:t>Ⅰ</w:t>
      </w:r>
      <w:r w:rsidRPr="00200388">
        <w:rPr>
          <w:rFonts w:ascii="Times New Roman" w:eastAsia="宋体" w:hAnsi="Times New Roman" w:cs="Times New Roman"/>
          <w:szCs w:val="21"/>
        </w:rPr>
        <w:t>属于</w:t>
      </w:r>
      <w:r w:rsidRPr="00200388">
        <w:rPr>
          <w:rFonts w:ascii="Times New Roman" w:eastAsia="宋体" w:hAnsi="Times New Roman" w:cs="Times New Roman"/>
          <w:szCs w:val="21"/>
          <w:u w:val="single"/>
        </w:rPr>
        <w:t>自交</w:t>
      </w:r>
      <w:r w:rsidRPr="00200388">
        <w:rPr>
          <w:rFonts w:ascii="Times New Roman" w:eastAsia="宋体" w:hAnsi="Times New Roman" w:cs="Times New Roman"/>
          <w:szCs w:val="21"/>
        </w:rPr>
        <w:t>(</w:t>
      </w:r>
      <w:r w:rsidRPr="00200388">
        <w:rPr>
          <w:rFonts w:ascii="Times New Roman" w:eastAsia="宋体" w:hAnsi="Times New Roman" w:cs="Times New Roman"/>
          <w:szCs w:val="21"/>
        </w:rPr>
        <w:t>填</w:t>
      </w:r>
      <w:r w:rsidRPr="00200388">
        <w:rPr>
          <w:rFonts w:ascii="宋体" w:eastAsia="宋体" w:hAnsi="宋体" w:cs="Times New Roman"/>
          <w:szCs w:val="21"/>
        </w:rPr>
        <w:t>“</w:t>
      </w:r>
      <w:r w:rsidRPr="00200388">
        <w:rPr>
          <w:rFonts w:ascii="Times New Roman" w:eastAsia="宋体" w:hAnsi="Times New Roman" w:cs="Times New Roman"/>
          <w:szCs w:val="21"/>
        </w:rPr>
        <w:t>自交</w:t>
      </w:r>
      <w:r w:rsidRPr="00200388">
        <w:rPr>
          <w:rFonts w:ascii="宋体" w:eastAsia="宋体" w:hAnsi="宋体" w:cs="Times New Roman"/>
          <w:szCs w:val="21"/>
        </w:rPr>
        <w:t>”</w:t>
      </w:r>
      <w:r w:rsidRPr="00200388">
        <w:rPr>
          <w:rFonts w:ascii="Times New Roman" w:eastAsia="宋体" w:hAnsi="Times New Roman" w:cs="Times New Roman"/>
          <w:szCs w:val="21"/>
        </w:rPr>
        <w:t>或</w:t>
      </w:r>
      <w:r w:rsidRPr="00200388">
        <w:rPr>
          <w:rFonts w:ascii="宋体" w:eastAsia="宋体" w:hAnsi="宋体" w:cs="Times New Roman"/>
          <w:szCs w:val="21"/>
        </w:rPr>
        <w:t>“</w:t>
      </w:r>
      <w:r w:rsidRPr="00200388">
        <w:rPr>
          <w:rFonts w:ascii="Times New Roman" w:eastAsia="宋体" w:hAnsi="Times New Roman" w:cs="Times New Roman"/>
          <w:szCs w:val="21"/>
        </w:rPr>
        <w:t>杂交</w:t>
      </w:r>
      <w:r w:rsidRPr="00200388">
        <w:rPr>
          <w:rFonts w:ascii="宋体" w:eastAsia="宋体" w:hAnsi="宋体" w:cs="Times New Roman"/>
          <w:szCs w:val="21"/>
        </w:rPr>
        <w:t>”</w:t>
      </w:r>
      <w:r w:rsidRPr="00200388">
        <w:rPr>
          <w:rFonts w:ascii="Times New Roman" w:eastAsia="宋体" w:hAnsi="Times New Roman" w:cs="Times New Roman"/>
          <w:szCs w:val="21"/>
        </w:rPr>
        <w:t>)</w:t>
      </w:r>
      <w:r w:rsidRPr="00200388">
        <w:rPr>
          <w:rFonts w:ascii="Times New Roman" w:eastAsia="宋体" w:hAnsi="Times New Roman" w:cs="Times New Roman"/>
          <w:szCs w:val="21"/>
        </w:rPr>
        <w:t>，方式</w:t>
      </w:r>
      <w:r w:rsidRPr="00200388">
        <w:rPr>
          <w:rFonts w:ascii="宋体" w:eastAsia="宋体" w:hAnsi="宋体" w:cs="Times New Roman"/>
          <w:szCs w:val="21"/>
        </w:rPr>
        <w:t>Ⅱ</w:t>
      </w:r>
      <w:r w:rsidRPr="00200388">
        <w:rPr>
          <w:rFonts w:ascii="Times New Roman" w:eastAsia="宋体" w:hAnsi="Times New Roman" w:cs="Times New Roman"/>
          <w:szCs w:val="21"/>
        </w:rPr>
        <w:t>属于</w:t>
      </w:r>
      <w:r w:rsidRPr="00200388">
        <w:rPr>
          <w:rFonts w:ascii="Times New Roman" w:eastAsia="宋体" w:hAnsi="Times New Roman" w:cs="Times New Roman"/>
          <w:szCs w:val="21"/>
          <w:u w:val="single"/>
        </w:rPr>
        <w:t>杂交</w:t>
      </w:r>
      <w:r w:rsidRPr="00200388">
        <w:rPr>
          <w:rFonts w:ascii="Times New Roman" w:eastAsia="宋体" w:hAnsi="Times New Roman" w:cs="Times New Roman"/>
          <w:szCs w:val="21"/>
        </w:rPr>
        <w:t>(</w:t>
      </w:r>
      <w:r w:rsidRPr="00200388">
        <w:rPr>
          <w:rFonts w:ascii="Times New Roman" w:eastAsia="宋体" w:hAnsi="Times New Roman" w:cs="Times New Roman"/>
          <w:szCs w:val="21"/>
        </w:rPr>
        <w:t>填</w:t>
      </w:r>
      <w:r w:rsidRPr="00200388">
        <w:rPr>
          <w:rFonts w:ascii="宋体" w:eastAsia="宋体" w:hAnsi="宋体" w:cs="Times New Roman"/>
          <w:szCs w:val="21"/>
        </w:rPr>
        <w:t>“</w:t>
      </w:r>
      <w:r w:rsidRPr="00200388">
        <w:rPr>
          <w:rFonts w:ascii="Times New Roman" w:eastAsia="宋体" w:hAnsi="Times New Roman" w:cs="Times New Roman"/>
          <w:szCs w:val="21"/>
        </w:rPr>
        <w:t>自交</w:t>
      </w:r>
      <w:r w:rsidRPr="00200388">
        <w:rPr>
          <w:rFonts w:ascii="宋体" w:eastAsia="宋体" w:hAnsi="宋体" w:cs="Times New Roman"/>
          <w:szCs w:val="21"/>
        </w:rPr>
        <w:t>”</w:t>
      </w:r>
      <w:r w:rsidRPr="00200388">
        <w:rPr>
          <w:rFonts w:ascii="Times New Roman" w:eastAsia="宋体" w:hAnsi="Times New Roman" w:cs="Times New Roman"/>
          <w:szCs w:val="21"/>
        </w:rPr>
        <w:t>或</w:t>
      </w:r>
      <w:r w:rsidRPr="00200388">
        <w:rPr>
          <w:rFonts w:ascii="宋体" w:eastAsia="宋体" w:hAnsi="宋体" w:cs="Times New Roman"/>
          <w:szCs w:val="21"/>
        </w:rPr>
        <w:t>“</w:t>
      </w:r>
      <w:r w:rsidRPr="00200388">
        <w:rPr>
          <w:rFonts w:ascii="Times New Roman" w:eastAsia="宋体" w:hAnsi="Times New Roman" w:cs="Times New Roman"/>
          <w:szCs w:val="21"/>
        </w:rPr>
        <w:t>杂交</w:t>
      </w:r>
      <w:r w:rsidRPr="00200388">
        <w:rPr>
          <w:rFonts w:ascii="宋体" w:eastAsia="宋体" w:hAnsi="宋体" w:cs="Times New Roman"/>
          <w:szCs w:val="21"/>
        </w:rPr>
        <w:t>”</w:t>
      </w:r>
      <w:r w:rsidRPr="00200388">
        <w:rPr>
          <w:rFonts w:ascii="Times New Roman" w:eastAsia="宋体" w:hAnsi="Times New Roman" w:cs="Times New Roman"/>
          <w:szCs w:val="21"/>
        </w:rPr>
        <w:t>)</w:t>
      </w:r>
      <w:r w:rsidRPr="00200388">
        <w:rPr>
          <w:rFonts w:ascii="Times New Roman" w:eastAsia="宋体" w:hAnsi="Times New Roman" w:cs="Times New Roman"/>
          <w:szCs w:val="21"/>
        </w:rPr>
        <w:t>，因此自然状态下，玉米能进行</w:t>
      </w:r>
      <w:r w:rsidRPr="00200388">
        <w:rPr>
          <w:rFonts w:ascii="Times New Roman" w:eastAsia="宋体" w:hAnsi="Times New Roman" w:cs="Times New Roman"/>
          <w:szCs w:val="21"/>
          <w:u w:val="single"/>
        </w:rPr>
        <w:t>自由交配</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(4)</w:t>
      </w:r>
      <w:r w:rsidRPr="00200388">
        <w:rPr>
          <w:rFonts w:ascii="Times New Roman" w:eastAsia="宋体" w:hAnsi="Times New Roman" w:cs="Times New Roman"/>
          <w:szCs w:val="21"/>
        </w:rPr>
        <w:t>如果人工杂交实验材料换成玉米，则操作步骤。</w:t>
      </w:r>
    </w:p>
    <w:p w:rsidR="00200388" w:rsidRPr="00200388" w:rsidRDefault="00200388" w:rsidP="00200388">
      <w:pPr>
        <w:tabs>
          <w:tab w:val="left" w:pos="2127"/>
          <w:tab w:val="left" w:pos="4253"/>
          <w:tab w:val="left" w:pos="6379"/>
        </w:tabs>
        <w:snapToGrid w:val="0"/>
        <w:spacing w:line="360" w:lineRule="auto"/>
        <w:rPr>
          <w:rFonts w:ascii="Times New Roman" w:eastAsia="仿宋_GB2312" w:hAnsi="Times New Roman" w:cs="Times New Roman"/>
          <w:szCs w:val="21"/>
        </w:rPr>
      </w:pPr>
      <w:r w:rsidRPr="00200388">
        <w:rPr>
          <w:rFonts w:ascii="Times New Roman" w:eastAsia="黑体" w:hAnsi="Times New Roman" w:cs="Times New Roman"/>
          <w:szCs w:val="21"/>
        </w:rPr>
        <w:t xml:space="preserve">提示　</w:t>
      </w:r>
      <w:r w:rsidRPr="00200388">
        <w:rPr>
          <w:rFonts w:ascii="Times New Roman" w:eastAsia="仿宋_GB2312" w:hAnsi="Times New Roman" w:cs="Times New Roman"/>
          <w:szCs w:val="21"/>
        </w:rPr>
        <w:t>套袋</w:t>
      </w:r>
      <w:r w:rsidRPr="00200388">
        <w:rPr>
          <w:rFonts w:ascii="宋体" w:eastAsia="宋体" w:hAnsi="宋体" w:cs="Times New Roman"/>
          <w:szCs w:val="21"/>
        </w:rPr>
        <w:t>→</w:t>
      </w:r>
      <w:r w:rsidRPr="00200388">
        <w:rPr>
          <w:rFonts w:ascii="Times New Roman" w:eastAsia="仿宋_GB2312" w:hAnsi="Times New Roman" w:cs="Times New Roman"/>
          <w:szCs w:val="21"/>
        </w:rPr>
        <w:t>人工授粉</w:t>
      </w:r>
      <w:r w:rsidRPr="00200388">
        <w:rPr>
          <w:rFonts w:ascii="宋体" w:eastAsia="宋体" w:hAnsi="宋体" w:cs="Times New Roman"/>
          <w:szCs w:val="21"/>
        </w:rPr>
        <w:t>→</w:t>
      </w:r>
      <w:r w:rsidRPr="00200388">
        <w:rPr>
          <w:rFonts w:ascii="Times New Roman" w:eastAsia="仿宋_GB2312" w:hAnsi="Times New Roman" w:cs="Times New Roman"/>
          <w:szCs w:val="21"/>
        </w:rPr>
        <w:t>套袋。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(5)</w:t>
      </w:r>
      <w:r w:rsidRPr="00200388">
        <w:rPr>
          <w:rFonts w:ascii="Times New Roman" w:eastAsia="宋体" w:hAnsi="Times New Roman" w:cs="Times New Roman"/>
          <w:szCs w:val="21"/>
        </w:rPr>
        <w:t>除了豌豆之外，果蝇、玉米和拟南芥也常作为遗传的实验材料，它们都有哪些共同优点？</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提示　</w:t>
      </w:r>
      <w:r w:rsidRPr="00200388">
        <w:rPr>
          <w:rFonts w:ascii="宋体" w:eastAsia="仿宋_GB2312" w:hAnsi="宋体" w:cs="Times New Roman"/>
          <w:szCs w:val="21"/>
        </w:rPr>
        <w:t>①</w:t>
      </w:r>
      <w:r w:rsidRPr="00200388">
        <w:rPr>
          <w:rFonts w:ascii="Times New Roman" w:eastAsia="仿宋_GB2312" w:hAnsi="Times New Roman" w:cs="Times New Roman"/>
          <w:szCs w:val="21"/>
        </w:rPr>
        <w:t>相对性状明显，有利于观察；</w:t>
      </w:r>
      <w:r w:rsidRPr="00200388">
        <w:rPr>
          <w:rFonts w:ascii="宋体" w:eastAsia="仿宋_GB2312" w:hAnsi="宋体" w:cs="Times New Roman"/>
          <w:szCs w:val="21"/>
        </w:rPr>
        <w:t>②</w:t>
      </w:r>
      <w:r w:rsidRPr="00200388">
        <w:rPr>
          <w:rFonts w:ascii="Times New Roman" w:eastAsia="仿宋_GB2312" w:hAnsi="Times New Roman" w:cs="Times New Roman"/>
          <w:szCs w:val="21"/>
        </w:rPr>
        <w:t>繁殖周期短，节省研究时间；</w:t>
      </w:r>
      <w:r w:rsidRPr="00200388">
        <w:rPr>
          <w:rFonts w:ascii="宋体" w:eastAsia="仿宋_GB2312" w:hAnsi="宋体" w:cs="Times New Roman"/>
          <w:szCs w:val="21"/>
        </w:rPr>
        <w:t>③</w:t>
      </w:r>
      <w:r w:rsidRPr="00200388">
        <w:rPr>
          <w:rFonts w:ascii="Times New Roman" w:eastAsia="仿宋_GB2312" w:hAnsi="Times New Roman" w:cs="Times New Roman"/>
          <w:szCs w:val="21"/>
        </w:rPr>
        <w:t>子代数目多，便于统计分析；另外拟南芥、果蝇还有染色体数目少的优点；玉米是雌雄同株且为单性花，便于人工授粉。</w:t>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w:instrText>
      </w:r>
      <w:r w:rsidR="00702292">
        <w:rPr>
          <w:rFonts w:ascii="Times New Roman" w:hAnsi="Times New Roman" w:cs="Times New Roman" w:hint="eastAsia"/>
        </w:rPr>
        <w:instrText>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强化迁移应用教师</w:instrText>
      </w:r>
      <w:r w:rsidR="00702292">
        <w:rPr>
          <w:rFonts w:ascii="Times New Roman" w:hAnsi="Times New Roman" w:cs="Times New Roman" w:hint="eastAsia"/>
        </w:rPr>
        <w:instrText>.TIF"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29" type="#_x0000_t75" style="width:99.4pt;height:36.65pt">
            <v:imagedata r:id="rId15" r:href="rId16"/>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考向一　豌豆用作遗传实验材料的优点</w:t>
      </w:r>
    </w:p>
    <w:p w:rsidR="002544E6" w:rsidRDefault="002544E6" w:rsidP="002544E6">
      <w:pPr>
        <w:pStyle w:val="a3"/>
        <w:snapToGrid w:val="0"/>
        <w:spacing w:line="360" w:lineRule="auto"/>
        <w:rPr>
          <w:rFonts w:ascii="Times New Roman" w:hAnsi="Times New Roman" w:cs="Times New Roman"/>
        </w:rPr>
      </w:pPr>
      <w:r w:rsidRPr="00B9546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B95461">
        <w:rPr>
          <w:rFonts w:ascii="Times New Roman" w:eastAsia="楷体_GB2312" w:hAnsi="Times New Roman" w:cs="Times New Roman"/>
        </w:rPr>
        <w:t>2024·</w:t>
      </w:r>
      <w:r w:rsidRPr="00B95461">
        <w:rPr>
          <w:rFonts w:ascii="Times New Roman" w:eastAsia="楷体_GB2312" w:hAnsi="Times New Roman" w:cs="Times New Roman"/>
        </w:rPr>
        <w:t>广东省实验中学模拟</w:t>
      </w:r>
      <w:r>
        <w:rPr>
          <w:rFonts w:ascii="Times New Roman" w:eastAsia="楷体_GB2312" w:hAnsi="Times New Roman" w:cs="Times New Roman"/>
        </w:rPr>
        <w:t>)</w:t>
      </w:r>
      <w:r w:rsidRPr="00B95461">
        <w:rPr>
          <w:rFonts w:ascii="Times New Roman" w:hAnsi="Times New Roman" w:cs="Times New Roman"/>
        </w:rPr>
        <w:t>《本草纲目》记载豌豆</w:t>
      </w:r>
      <w:r w:rsidRPr="00B95461">
        <w:rPr>
          <w:rFonts w:hAnsi="宋体" w:cs="Times New Roman"/>
        </w:rPr>
        <w:t>“</w:t>
      </w:r>
      <w:r w:rsidRPr="00B95461">
        <w:rPr>
          <w:rFonts w:ascii="Times New Roman" w:hAnsi="Times New Roman" w:cs="Times New Roman"/>
        </w:rPr>
        <w:t>其苗柔弱宛宛</w:t>
      </w:r>
      <w:r>
        <w:rPr>
          <w:rFonts w:ascii="Times New Roman" w:hAnsi="Times New Roman" w:cs="Times New Roman"/>
        </w:rPr>
        <w:t>，</w:t>
      </w:r>
      <w:r w:rsidRPr="00B95461">
        <w:rPr>
          <w:rFonts w:ascii="Times New Roman" w:hAnsi="Times New Roman" w:cs="Times New Roman"/>
        </w:rPr>
        <w:t>故得豌名</w:t>
      </w:r>
      <w:r w:rsidRPr="00B95461">
        <w:rPr>
          <w:rFonts w:hAnsi="宋体" w:cs="Times New Roman"/>
        </w:rPr>
        <w:t>”</w:t>
      </w:r>
      <w:r>
        <w:rPr>
          <w:rFonts w:ascii="Times New Roman" w:hAnsi="Times New Roman" w:cs="Times New Roman"/>
        </w:rPr>
        <w:t>。</w:t>
      </w:r>
      <w:r w:rsidRPr="00B95461">
        <w:rPr>
          <w:rFonts w:ascii="Times New Roman" w:hAnsi="Times New Roman" w:cs="Times New Roman"/>
        </w:rPr>
        <w:t>豌豆营养价值高</w:t>
      </w:r>
      <w:r>
        <w:rPr>
          <w:rFonts w:ascii="Times New Roman" w:hAnsi="Times New Roman" w:cs="Times New Roman"/>
        </w:rPr>
        <w:t>，</w:t>
      </w:r>
      <w:r w:rsidRPr="00B95461">
        <w:rPr>
          <w:rFonts w:ascii="Times New Roman" w:hAnsi="Times New Roman" w:cs="Times New Roman"/>
        </w:rPr>
        <w:t>具有抗氧化</w:t>
      </w:r>
      <w:r>
        <w:rPr>
          <w:rFonts w:ascii="Times New Roman" w:hAnsi="Times New Roman" w:cs="Times New Roman"/>
        </w:rPr>
        <w:t>、</w:t>
      </w:r>
      <w:r w:rsidRPr="00B95461">
        <w:rPr>
          <w:rFonts w:ascii="Times New Roman" w:hAnsi="Times New Roman" w:cs="Times New Roman"/>
        </w:rPr>
        <w:t>降血压等功能</w:t>
      </w:r>
      <w:r>
        <w:rPr>
          <w:rFonts w:ascii="Times New Roman" w:hAnsi="Times New Roman" w:cs="Times New Roman"/>
        </w:rPr>
        <w:t>，</w:t>
      </w:r>
      <w:r w:rsidRPr="00B95461">
        <w:rPr>
          <w:rFonts w:ascii="Times New Roman" w:hAnsi="Times New Roman" w:cs="Times New Roman"/>
        </w:rPr>
        <w:t>在遗传学研究中更是一种重要的实验材料</w:t>
      </w:r>
      <w:r>
        <w:rPr>
          <w:rFonts w:ascii="Times New Roman" w:hAnsi="Times New Roman" w:cs="Times New Roman"/>
        </w:rPr>
        <w:t>。</w:t>
      </w:r>
      <w:r w:rsidRPr="00B95461">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544E6" w:rsidRDefault="002544E6" w:rsidP="002544E6">
      <w:pPr>
        <w:pStyle w:val="a3"/>
        <w:snapToGrid w:val="0"/>
        <w:spacing w:line="360" w:lineRule="auto"/>
        <w:rPr>
          <w:rFonts w:ascii="Times New Roman" w:hAnsi="Times New Roman" w:cs="Times New Roman"/>
        </w:rPr>
      </w:pPr>
      <w:r w:rsidRPr="00B95461">
        <w:rPr>
          <w:rFonts w:ascii="Times New Roman" w:hAnsi="Times New Roman" w:cs="Times New Roman"/>
        </w:rPr>
        <w:t>A</w:t>
      </w:r>
      <w:r>
        <w:rPr>
          <w:rFonts w:ascii="Times New Roman" w:hAnsi="Times New Roman" w:cs="Times New Roman"/>
        </w:rPr>
        <w:t>．</w:t>
      </w:r>
      <w:r w:rsidRPr="00B95461">
        <w:rPr>
          <w:rFonts w:ascii="Times New Roman" w:hAnsi="Times New Roman" w:cs="Times New Roman"/>
        </w:rPr>
        <w:t>同一株豌豆上的自花传粉和同一株玉米上的异花传粉</w:t>
      </w:r>
      <w:r>
        <w:rPr>
          <w:rFonts w:ascii="Times New Roman" w:hAnsi="Times New Roman" w:cs="Times New Roman"/>
        </w:rPr>
        <w:t>，</w:t>
      </w:r>
      <w:r w:rsidRPr="00B95461">
        <w:rPr>
          <w:rFonts w:ascii="Times New Roman" w:hAnsi="Times New Roman" w:cs="Times New Roman"/>
        </w:rPr>
        <w:t>都属于自交</w:t>
      </w:r>
    </w:p>
    <w:p w:rsidR="002544E6" w:rsidRDefault="002544E6" w:rsidP="002544E6">
      <w:pPr>
        <w:pStyle w:val="a3"/>
        <w:snapToGrid w:val="0"/>
        <w:spacing w:line="360" w:lineRule="auto"/>
        <w:rPr>
          <w:rFonts w:ascii="Times New Roman" w:hAnsi="Times New Roman" w:cs="Times New Roman"/>
        </w:rPr>
      </w:pPr>
      <w:r w:rsidRPr="00B95461">
        <w:rPr>
          <w:rFonts w:ascii="Times New Roman" w:hAnsi="Times New Roman" w:cs="Times New Roman"/>
        </w:rPr>
        <w:t>B</w:t>
      </w:r>
      <w:r>
        <w:rPr>
          <w:rFonts w:ascii="Times New Roman" w:hAnsi="Times New Roman" w:cs="Times New Roman"/>
        </w:rPr>
        <w:t>．</w:t>
      </w:r>
      <w:r w:rsidRPr="00B95461">
        <w:rPr>
          <w:rFonts w:ascii="Times New Roman" w:hAnsi="Times New Roman" w:cs="Times New Roman"/>
        </w:rPr>
        <w:t>豌豆体细胞中成对的常染色体和性染色体均可分离进入不同的配子中</w:t>
      </w:r>
    </w:p>
    <w:p w:rsidR="002544E6" w:rsidRDefault="002544E6" w:rsidP="002544E6">
      <w:pPr>
        <w:pStyle w:val="a3"/>
        <w:snapToGrid w:val="0"/>
        <w:spacing w:line="360" w:lineRule="auto"/>
        <w:rPr>
          <w:rFonts w:ascii="Times New Roman" w:hAnsi="Times New Roman" w:cs="Times New Roman"/>
        </w:rPr>
      </w:pPr>
      <w:r w:rsidRPr="00B95461">
        <w:rPr>
          <w:rFonts w:ascii="Times New Roman" w:hAnsi="Times New Roman" w:cs="Times New Roman"/>
        </w:rPr>
        <w:t>C</w:t>
      </w:r>
      <w:r>
        <w:rPr>
          <w:rFonts w:ascii="Times New Roman" w:hAnsi="Times New Roman" w:cs="Times New Roman"/>
        </w:rPr>
        <w:t>．</w:t>
      </w:r>
      <w:r w:rsidRPr="00B95461">
        <w:rPr>
          <w:rFonts w:ascii="Times New Roman" w:hAnsi="Times New Roman" w:cs="Times New Roman"/>
        </w:rPr>
        <w:t>孟德尔在实施测交实验来验证性状分离的解释时</w:t>
      </w:r>
      <w:r>
        <w:rPr>
          <w:rFonts w:ascii="Times New Roman" w:hAnsi="Times New Roman" w:cs="Times New Roman"/>
        </w:rPr>
        <w:t>，</w:t>
      </w:r>
      <w:r w:rsidRPr="00B95461">
        <w:rPr>
          <w:rFonts w:ascii="Times New Roman" w:hAnsi="Times New Roman" w:cs="Times New Roman"/>
        </w:rPr>
        <w:t>隐性纯合亲本均要去雄</w:t>
      </w:r>
    </w:p>
    <w:p w:rsidR="002544E6" w:rsidRDefault="002544E6" w:rsidP="002544E6">
      <w:pPr>
        <w:pStyle w:val="a3"/>
        <w:snapToGrid w:val="0"/>
        <w:spacing w:line="360" w:lineRule="auto"/>
        <w:rPr>
          <w:rFonts w:ascii="Times New Roman" w:hAnsi="Times New Roman" w:cs="Times New Roman"/>
        </w:rPr>
      </w:pPr>
      <w:r w:rsidRPr="00B95461">
        <w:rPr>
          <w:rFonts w:ascii="Times New Roman" w:hAnsi="Times New Roman" w:cs="Times New Roman"/>
        </w:rPr>
        <w:t>D</w:t>
      </w:r>
      <w:r>
        <w:rPr>
          <w:rFonts w:ascii="Times New Roman" w:hAnsi="Times New Roman" w:cs="Times New Roman"/>
        </w:rPr>
        <w:t>．</w:t>
      </w:r>
      <w:r w:rsidRPr="00B95461">
        <w:rPr>
          <w:rFonts w:ascii="Times New Roman" w:hAnsi="Times New Roman" w:cs="Times New Roman"/>
        </w:rPr>
        <w:t>纯种黄豆荚豌豆与纯种绿豆荚豌豆杂交</w:t>
      </w:r>
      <w:r>
        <w:rPr>
          <w:rFonts w:ascii="Times New Roman" w:hAnsi="Times New Roman" w:cs="Times New Roman"/>
        </w:rPr>
        <w:t>，</w:t>
      </w:r>
      <w:r w:rsidRPr="00B95461">
        <w:rPr>
          <w:rFonts w:ascii="Times New Roman" w:hAnsi="Times New Roman" w:cs="Times New Roman"/>
        </w:rPr>
        <w:t>结的豆荚全是黄色的</w:t>
      </w:r>
      <w:r>
        <w:rPr>
          <w:rFonts w:ascii="Times New Roman" w:hAnsi="Times New Roman" w:cs="Times New Roman"/>
        </w:rPr>
        <w:t>，</w:t>
      </w:r>
      <w:r w:rsidRPr="00B95461">
        <w:rPr>
          <w:rFonts w:ascii="Times New Roman" w:hAnsi="Times New Roman" w:cs="Times New Roman"/>
        </w:rPr>
        <w:t>可判断豆荚颜色中黄色对绿色为显性</w:t>
      </w:r>
    </w:p>
    <w:p w:rsidR="002544E6" w:rsidRDefault="002544E6" w:rsidP="002544E6">
      <w:pPr>
        <w:pStyle w:val="a3"/>
        <w:snapToGrid w:val="0"/>
        <w:spacing w:line="360" w:lineRule="auto"/>
        <w:rPr>
          <w:rFonts w:ascii="Times New Roman" w:hAnsi="Times New Roman" w:cs="Times New Roman"/>
        </w:rPr>
      </w:pPr>
      <w:r w:rsidRPr="00B95461">
        <w:rPr>
          <w:rFonts w:ascii="Times New Roman" w:eastAsia="黑体" w:hAnsi="Times New Roman" w:cs="Times New Roman"/>
        </w:rPr>
        <w:t>答案</w:t>
      </w:r>
      <w:r>
        <w:rPr>
          <w:rFonts w:ascii="Times New Roman" w:eastAsia="黑体" w:hAnsi="Times New Roman" w:cs="Times New Roman"/>
        </w:rPr>
        <w:t xml:space="preserve">　</w:t>
      </w:r>
      <w:r w:rsidRPr="00B95461">
        <w:rPr>
          <w:rFonts w:ascii="Times New Roman" w:hAnsi="Times New Roman" w:cs="Times New Roman"/>
        </w:rPr>
        <w:t>A</w:t>
      </w:r>
    </w:p>
    <w:p w:rsidR="002544E6" w:rsidRDefault="002544E6" w:rsidP="002544E6">
      <w:pPr>
        <w:pStyle w:val="a3"/>
        <w:snapToGrid w:val="0"/>
        <w:spacing w:line="360" w:lineRule="auto"/>
        <w:rPr>
          <w:rFonts w:ascii="Times New Roman" w:hAnsi="Times New Roman" w:cs="Times New Roman"/>
        </w:rPr>
      </w:pPr>
      <w:r w:rsidRPr="00B95461">
        <w:rPr>
          <w:rFonts w:ascii="Times New Roman" w:eastAsia="黑体" w:hAnsi="Times New Roman" w:cs="Times New Roman"/>
        </w:rPr>
        <w:t>解析</w:t>
      </w:r>
      <w:r>
        <w:rPr>
          <w:rFonts w:ascii="Times New Roman" w:eastAsia="黑体" w:hAnsi="Times New Roman" w:cs="Times New Roman"/>
        </w:rPr>
        <w:t xml:space="preserve">　</w:t>
      </w:r>
      <w:r w:rsidRPr="00B95461">
        <w:rPr>
          <w:rFonts w:ascii="Times New Roman" w:eastAsia="楷体_GB2312" w:hAnsi="Times New Roman" w:cs="Times New Roman"/>
        </w:rPr>
        <w:t>豌豆花是两性花，无性染色体，</w:t>
      </w:r>
      <w:r w:rsidRPr="00B95461">
        <w:rPr>
          <w:rFonts w:ascii="Times New Roman" w:eastAsia="楷体_GB2312" w:hAnsi="Times New Roman" w:cs="Times New Roman"/>
        </w:rPr>
        <w:t>B</w:t>
      </w:r>
      <w:r w:rsidRPr="00B95461">
        <w:rPr>
          <w:rFonts w:ascii="Times New Roman" w:eastAsia="楷体_GB2312" w:hAnsi="Times New Roman" w:cs="Times New Roman"/>
        </w:rPr>
        <w:t>错误；孟德尔的测交实验是用</w:t>
      </w:r>
      <w:r w:rsidRPr="00B95461">
        <w:rPr>
          <w:rFonts w:ascii="Times New Roman" w:eastAsia="楷体_GB2312" w:hAnsi="Times New Roman" w:cs="Times New Roman"/>
        </w:rPr>
        <w:t>F</w:t>
      </w:r>
      <w:r w:rsidRPr="00B95461">
        <w:rPr>
          <w:rFonts w:ascii="Times New Roman" w:eastAsia="楷体_GB2312" w:hAnsi="Times New Roman" w:cs="Times New Roman"/>
          <w:vertAlign w:val="subscript"/>
        </w:rPr>
        <w:t>1</w:t>
      </w:r>
      <w:r w:rsidRPr="00B95461">
        <w:rPr>
          <w:rFonts w:ascii="Times New Roman" w:eastAsia="楷体_GB2312" w:hAnsi="Times New Roman" w:cs="Times New Roman"/>
        </w:rPr>
        <w:t>植株分别作父本和母本与隐性纯合子杂交，当</w:t>
      </w:r>
      <w:r w:rsidRPr="00B95461">
        <w:rPr>
          <w:rFonts w:ascii="Times New Roman" w:eastAsia="楷体_GB2312" w:hAnsi="Times New Roman" w:cs="Times New Roman"/>
        </w:rPr>
        <w:t>F</w:t>
      </w:r>
      <w:r w:rsidRPr="00B95461">
        <w:rPr>
          <w:rFonts w:ascii="Times New Roman" w:eastAsia="楷体_GB2312" w:hAnsi="Times New Roman" w:cs="Times New Roman"/>
          <w:vertAlign w:val="subscript"/>
        </w:rPr>
        <w:t>1</w:t>
      </w:r>
      <w:r w:rsidRPr="00B95461">
        <w:rPr>
          <w:rFonts w:ascii="Times New Roman" w:eastAsia="楷体_GB2312" w:hAnsi="Times New Roman" w:cs="Times New Roman"/>
        </w:rPr>
        <w:t>植株作母本，隐性纯合子为父本时，隐性纯合亲本不可以去雄，</w:t>
      </w:r>
      <w:r w:rsidRPr="00B95461">
        <w:rPr>
          <w:rFonts w:ascii="Times New Roman" w:eastAsia="楷体_GB2312" w:hAnsi="Times New Roman" w:cs="Times New Roman"/>
        </w:rPr>
        <w:t>C</w:t>
      </w:r>
      <w:r w:rsidRPr="00B95461">
        <w:rPr>
          <w:rFonts w:ascii="Times New Roman" w:eastAsia="楷体_GB2312" w:hAnsi="Times New Roman" w:cs="Times New Roman"/>
        </w:rPr>
        <w:t>错误；豌豆的豆荚属于果皮，果皮是由母本的子房壁直接发育而来，与母本的豆荚颜色一致，上述现象只能说明母本的豆荚颜色是黄色，无法判断豆荚颜色的显隐性，</w:t>
      </w:r>
      <w:r w:rsidRPr="00B95461">
        <w:rPr>
          <w:rFonts w:ascii="Times New Roman" w:eastAsia="楷体_GB2312" w:hAnsi="Times New Roman" w:cs="Times New Roman"/>
        </w:rPr>
        <w:t>D</w:t>
      </w:r>
      <w:r w:rsidRPr="00B95461">
        <w:rPr>
          <w:rFonts w:ascii="Times New Roman" w:eastAsia="楷体_GB2312" w:hAnsi="Times New Roman" w:cs="Times New Roman"/>
        </w:rPr>
        <w:t>错误。</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．如图一为豌豆一对相对性状的杂交实验示意图，图二是玉米植株的示意图。下列相关说法错误的是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\\9-3.TIF"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\\9-3.TIF"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\\9-3.TIF"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\\9-3.TIF"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\\9-3.TIF"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\\9-3.TIF"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\\9-3.TIF"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\\9-3.TIF"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\\9-3.TIF" \* MERGEFORMAT</w:instrText>
      </w:r>
      <w:r w:rsidR="00702292">
        <w:rPr>
          <w:rFonts w:ascii="Times New Roman" w:eastAsia="宋体" w:hAnsi="Times New Roman" w:cs="Times New Roman" w:hint="eastAsia"/>
          <w:szCs w:val="21"/>
        </w:rPr>
        <w:instrTex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30" type="#_x0000_t75" style="width:198.75pt;height:99.85pt">
            <v:imagedata r:id="rId17" r:href="rId18"/>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．豌豆的传粉方式是自花传粉，豌豆在自然条件下一般都是纯种</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．若用玉米做杂交实验，不需要操作</w:t>
      </w:r>
      <w:r w:rsidRPr="00200388">
        <w:rPr>
          <w:rFonts w:ascii="宋体" w:eastAsia="宋体" w:hAnsi="宋体" w:cs="Times New Roman"/>
          <w:szCs w:val="21"/>
        </w:rPr>
        <w:t>①</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．图一中红花是母本，白花是父本</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．玉米和豌豆都是雌雄同株植物，它们的性别由性染色体决定</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D</w:t>
      </w:r>
    </w:p>
    <w:p w:rsidR="00200388" w:rsidRPr="00200388" w:rsidRDefault="00200388" w:rsidP="00200388">
      <w:pPr>
        <w:tabs>
          <w:tab w:val="left" w:pos="2127"/>
          <w:tab w:val="left" w:pos="4253"/>
          <w:tab w:val="left" w:pos="6379"/>
        </w:tabs>
        <w:snapToGrid w:val="0"/>
        <w:spacing w:line="360" w:lineRule="auto"/>
        <w:jc w:val="left"/>
        <w:rPr>
          <w:rFonts w:ascii="Times New Roman" w:eastAsia="楷体_GB2312"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玉米和豌豆都是雌雄同株植物，没有性染色体，</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Pr="00200388" w:rsidRDefault="00200388" w:rsidP="00200388">
      <w:pPr>
        <w:keepNext/>
        <w:keepLines/>
        <w:spacing w:before="260" w:after="260" w:line="416" w:lineRule="auto"/>
        <w:jc w:val="center"/>
        <w:outlineLvl w:val="2"/>
        <w:rPr>
          <w:rFonts w:ascii="Times New Roman" w:eastAsia="宋体" w:hAnsi="Times New Roman" w:cs="Times New Roman"/>
          <w:b/>
          <w:bCs/>
          <w:sz w:val="32"/>
          <w:szCs w:val="32"/>
        </w:rPr>
      </w:pPr>
      <w:r w:rsidRPr="00200388">
        <w:rPr>
          <w:rFonts w:ascii="Times New Roman" w:eastAsia="宋体" w:hAnsi="Times New Roman" w:cs="Times New Roman"/>
          <w:b/>
          <w:bCs/>
          <w:sz w:val="32"/>
          <w:szCs w:val="32"/>
        </w:rPr>
        <w:t>考点二　一对相对性状的杂交实验</w:t>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整合必备知识教师</w:instrText>
      </w:r>
      <w:r w:rsidR="00702292">
        <w:rPr>
          <w:rFonts w:ascii="Times New Roman" w:hAnsi="Times New Roman" w:cs="Times New Roman" w:hint="eastAsia"/>
        </w:rPr>
        <w:instrText>A.TIF"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31" type="#_x0000_t75" style="width:99.4pt;height:28.25pt">
            <v:imagedata r:id="rId7" r:href="rId19"/>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．一对相对性状杂交实验的</w:t>
      </w:r>
      <w:r w:rsidRPr="00200388">
        <w:rPr>
          <w:rFonts w:ascii="宋体" w:eastAsia="宋体" w:hAnsi="宋体" w:cs="Times New Roman"/>
          <w:szCs w:val="21"/>
        </w:rPr>
        <w:t>“</w:t>
      </w:r>
      <w:r w:rsidRPr="00200388">
        <w:rPr>
          <w:rFonts w:ascii="Times New Roman" w:eastAsia="宋体" w:hAnsi="Times New Roman" w:cs="Times New Roman"/>
          <w:szCs w:val="21"/>
        </w:rPr>
        <w:t>假说</w:t>
      </w:r>
      <w:r w:rsidRPr="00200388">
        <w:rPr>
          <w:rFonts w:ascii="Times New Roman" w:eastAsia="宋体" w:hAnsi="Times New Roman" w:cs="Times New Roman"/>
          <w:szCs w:val="21"/>
        </w:rPr>
        <w:t>—</w:t>
      </w:r>
      <w:r w:rsidRPr="00200388">
        <w:rPr>
          <w:rFonts w:ascii="Times New Roman" w:eastAsia="宋体" w:hAnsi="Times New Roman" w:cs="Times New Roman"/>
          <w:szCs w:val="21"/>
        </w:rPr>
        <w:t>演绎</w:t>
      </w:r>
      <w:r w:rsidRPr="00200388">
        <w:rPr>
          <w:rFonts w:ascii="宋体" w:eastAsia="宋体" w:hAnsi="宋体" w:cs="Times New Roman"/>
          <w:szCs w:val="21"/>
        </w:rPr>
        <w:t>”</w:t>
      </w:r>
      <w:r w:rsidRPr="00200388">
        <w:rPr>
          <w:rFonts w:ascii="Times New Roman" w:eastAsia="宋体" w:hAnsi="Times New Roman" w:cs="Times New Roman"/>
          <w:szCs w:val="21"/>
        </w:rPr>
        <w:t>分析</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\\9-4.TIF"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\\9-4.TIF"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\\9-4.TIF"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\\9-4.TIF"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\\9-4.TIF"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\\9-4.TIF"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\\9-4.TIF"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\\9-4.TIF"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\\9-4.TIF"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32" type="#_x0000_t75" style="width:232.35pt;height:560.55pt">
            <v:imagedata r:id="rId20" r:href="rId21"/>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．分离定律的实质</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分离定律的实质、发生时间及适用范围</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\\9-5.TIF"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\\9-5.TIF"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\\9-5.TIF"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\\9-5.TIF"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\\9-5.TIF"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\\9-5.TIF"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\\9-5.TIF"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\\9-5.TIF"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\\9-5.TIF"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33" type="#_x0000_t75" style="width:226.15pt;height:188.15pt">
            <v:imagedata r:id="rId22" r:href="rId23"/>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分离定律实质与各种比例的关系</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\\9-6.TIF"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\\9-6.TIF"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\\9-6.TIF"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\\9-6.TIF"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\\9-6.TIF"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\\9-6.TIF"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\\9-6.TIF"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\\9-6.TIF"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\\9-6.TIF"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34" type="#_x0000_t75" style="width:226.15pt;height:110.85pt">
            <v:imagedata r:id="rId24" r:href="rId25"/>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3</w:t>
      </w:r>
      <w:r w:rsidRPr="00200388">
        <w:rPr>
          <w:rFonts w:ascii="Times New Roman" w:eastAsia="宋体" w:hAnsi="Times New Roman" w:cs="Times New Roman"/>
          <w:szCs w:val="21"/>
        </w:rPr>
        <w:t>．分离定律的应用</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农业生产：指导杂交育种</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宋体" w:eastAsia="宋体" w:hAnsi="宋体" w:cs="Times New Roman"/>
          <w:szCs w:val="21"/>
        </w:rPr>
        <w:t>①</w:t>
      </w:r>
      <w:r w:rsidRPr="00200388">
        <w:rPr>
          <w:rFonts w:ascii="Times New Roman" w:eastAsia="宋体" w:hAnsi="Times New Roman" w:cs="Times New Roman"/>
          <w:szCs w:val="21"/>
        </w:rPr>
        <w:t>优良性状为显性性状：利用杂合子选育显性纯合子时，可进行</w:t>
      </w:r>
      <w:r w:rsidRPr="00200388">
        <w:rPr>
          <w:rFonts w:ascii="Times New Roman" w:eastAsia="宋体" w:hAnsi="Times New Roman" w:cs="Times New Roman"/>
          <w:szCs w:val="21"/>
          <w:u w:val="single"/>
        </w:rPr>
        <w:t>连续自交</w:t>
      </w:r>
      <w:r w:rsidRPr="00200388">
        <w:rPr>
          <w:rFonts w:ascii="Times New Roman" w:eastAsia="宋体" w:hAnsi="Times New Roman" w:cs="Times New Roman"/>
          <w:szCs w:val="21"/>
        </w:rPr>
        <w:t>，直到</w:t>
      </w:r>
      <w:r w:rsidRPr="00200388">
        <w:rPr>
          <w:rFonts w:ascii="Times New Roman" w:eastAsia="宋体" w:hAnsi="Times New Roman" w:cs="Times New Roman"/>
          <w:szCs w:val="21"/>
          <w:u w:val="single"/>
        </w:rPr>
        <w:t>不再发生性状分离</w:t>
      </w:r>
      <w:r w:rsidRPr="00200388">
        <w:rPr>
          <w:rFonts w:ascii="Times New Roman" w:eastAsia="宋体" w:hAnsi="Times New Roman" w:cs="Times New Roman"/>
          <w:szCs w:val="21"/>
        </w:rPr>
        <w:t>为止，即可留种推广使用。</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宋体" w:eastAsia="宋体" w:hAnsi="宋体" w:cs="Times New Roman"/>
          <w:szCs w:val="21"/>
        </w:rPr>
        <w:t>②</w:t>
      </w:r>
      <w:r w:rsidRPr="00200388">
        <w:rPr>
          <w:rFonts w:ascii="Times New Roman" w:eastAsia="宋体" w:hAnsi="Times New Roman" w:cs="Times New Roman"/>
          <w:szCs w:val="21"/>
        </w:rPr>
        <w:t>优良性状为隐性性状：一旦出现就能</w:t>
      </w:r>
      <w:r w:rsidRPr="00200388">
        <w:rPr>
          <w:rFonts w:ascii="Times New Roman" w:eastAsia="宋体" w:hAnsi="Times New Roman" w:cs="Times New Roman"/>
          <w:szCs w:val="21"/>
          <w:u w:val="single"/>
        </w:rPr>
        <w:t>稳定</w:t>
      </w:r>
      <w:r w:rsidRPr="00200388">
        <w:rPr>
          <w:rFonts w:ascii="Times New Roman" w:eastAsia="宋体" w:hAnsi="Times New Roman" w:cs="Times New Roman"/>
          <w:szCs w:val="21"/>
        </w:rPr>
        <w:t>遗传，便可留种推广。</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宋体" w:eastAsia="宋体" w:hAnsi="宋体" w:cs="Times New Roman"/>
          <w:szCs w:val="21"/>
        </w:rPr>
        <w:t>③</w:t>
      </w:r>
      <w:r w:rsidRPr="00200388">
        <w:rPr>
          <w:rFonts w:ascii="Times New Roman" w:eastAsia="宋体" w:hAnsi="Times New Roman" w:cs="Times New Roman"/>
          <w:szCs w:val="21"/>
        </w:rPr>
        <w:t>优良性状为杂合子：两个纯合的不同性状个体杂交的后代就是杂合子，但每年都要育种。</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医学实践：分析单基因遗传病的基因型和发病率；为禁止</w:t>
      </w:r>
      <w:r w:rsidRPr="00200388">
        <w:rPr>
          <w:rFonts w:ascii="Times New Roman" w:eastAsia="宋体" w:hAnsi="Times New Roman" w:cs="Times New Roman"/>
          <w:szCs w:val="21"/>
          <w:u w:val="single"/>
        </w:rPr>
        <w:t>近亲结婚</w:t>
      </w:r>
      <w:r w:rsidRPr="00200388">
        <w:rPr>
          <w:rFonts w:ascii="Times New Roman" w:eastAsia="宋体" w:hAnsi="Times New Roman" w:cs="Times New Roman"/>
          <w:szCs w:val="21"/>
        </w:rPr>
        <w:t>和进行</w:t>
      </w:r>
      <w:r w:rsidRPr="00200388">
        <w:rPr>
          <w:rFonts w:ascii="Times New Roman" w:eastAsia="宋体" w:hAnsi="Times New Roman" w:cs="Times New Roman"/>
          <w:szCs w:val="21"/>
          <w:u w:val="single"/>
        </w:rPr>
        <w:t>遗传咨询</w:t>
      </w:r>
      <w:r w:rsidRPr="00200388">
        <w:rPr>
          <w:rFonts w:ascii="Times New Roman" w:eastAsia="宋体" w:hAnsi="Times New Roman" w:cs="Times New Roman"/>
          <w:szCs w:val="21"/>
        </w:rPr>
        <w:t>提供理论依据。</w:t>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形成解题能力教师</w:instrText>
      </w:r>
      <w:r w:rsidR="00702292">
        <w:rPr>
          <w:rFonts w:ascii="Times New Roman" w:hAnsi="Times New Roman" w:cs="Times New Roman" w:hint="eastAsia"/>
        </w:rPr>
        <w:instrText>.TIF"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35" type="#_x0000_t75" style="width:99.4pt;height:36.65pt">
            <v:imagedata r:id="rId11" r:href="rId26"/>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分析孟德尔一对相对性状的杂交实验</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分析孟德尔一对相对性状的杂交实验，回答下列问题：</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w:t>
      </w:r>
      <w:r w:rsidRPr="00200388">
        <w:rPr>
          <w:rFonts w:ascii="Times New Roman" w:eastAsia="宋体" w:hAnsi="Times New Roman" w:cs="Times New Roman"/>
          <w:szCs w:val="21"/>
        </w:rPr>
        <w:t>若</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2</w:t>
      </w:r>
      <w:r w:rsidRPr="00200388">
        <w:rPr>
          <w:rFonts w:ascii="Times New Roman" w:eastAsia="宋体" w:hAnsi="Times New Roman" w:cs="Times New Roman"/>
          <w:szCs w:val="21"/>
        </w:rPr>
        <w:t>中只得到</w:t>
      </w:r>
      <w:r w:rsidRPr="00200388">
        <w:rPr>
          <w:rFonts w:ascii="Times New Roman" w:eastAsia="宋体" w:hAnsi="Times New Roman" w:cs="Times New Roman"/>
          <w:szCs w:val="21"/>
        </w:rPr>
        <w:t>4</w:t>
      </w:r>
      <w:r w:rsidRPr="00200388">
        <w:rPr>
          <w:rFonts w:ascii="Times New Roman" w:eastAsia="宋体" w:hAnsi="Times New Roman" w:cs="Times New Roman"/>
          <w:szCs w:val="21"/>
        </w:rPr>
        <w:t>株豌豆，则高茎与矮茎的数量比例一定为</w:t>
      </w:r>
      <w:r w:rsidRPr="00200388">
        <w:rPr>
          <w:rFonts w:ascii="Times New Roman" w:eastAsia="宋体" w:hAnsi="Times New Roman" w:cs="Times New Roman"/>
          <w:szCs w:val="21"/>
        </w:rPr>
        <w:t>3</w:t>
      </w:r>
      <w:r w:rsidRPr="00200388">
        <w:rPr>
          <w:rFonts w:ascii="宋体" w:eastAsia="宋体" w:hAnsi="宋体" w:cs="Times New Roman"/>
          <w:szCs w:val="21"/>
        </w:rPr>
        <w:t>∶</w:t>
      </w:r>
      <w:r w:rsidRPr="00200388">
        <w:rPr>
          <w:rFonts w:ascii="Times New Roman" w:eastAsia="宋体" w:hAnsi="Times New Roman" w:cs="Times New Roman"/>
          <w:szCs w:val="21"/>
        </w:rPr>
        <w:t>1</w:t>
      </w:r>
      <w:r w:rsidRPr="00200388">
        <w:rPr>
          <w:rFonts w:ascii="Times New Roman" w:eastAsia="宋体" w:hAnsi="Times New Roman" w:cs="Times New Roman"/>
          <w:szCs w:val="21"/>
        </w:rPr>
        <w:t>吗？</w:t>
      </w:r>
      <w:r w:rsidRPr="00200388">
        <w:rPr>
          <w:rFonts w:ascii="Times New Roman" w:eastAsia="宋体" w:hAnsi="Times New Roman" w:cs="Times New Roman"/>
          <w:szCs w:val="21"/>
          <w:u w:val="single"/>
        </w:rPr>
        <w:t>不一定</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(2)</w:t>
      </w:r>
      <w:r w:rsidRPr="00200388">
        <w:rPr>
          <w:rFonts w:ascii="Times New Roman" w:eastAsia="宋体" w:hAnsi="Times New Roman" w:cs="Times New Roman"/>
          <w:szCs w:val="21"/>
        </w:rPr>
        <w:t>结合上述问题分析，孟德尔一对相对性状的杂交实验中，实现</w:t>
      </w:r>
      <w:r w:rsidRPr="00200388">
        <w:rPr>
          <w:rFonts w:ascii="Times New Roman" w:eastAsia="宋体" w:hAnsi="Times New Roman" w:cs="Times New Roman"/>
          <w:szCs w:val="21"/>
        </w:rPr>
        <w:t>3</w:t>
      </w:r>
      <w:r w:rsidRPr="00200388">
        <w:rPr>
          <w:rFonts w:ascii="宋体" w:eastAsia="宋体" w:hAnsi="宋体" w:cs="Times New Roman"/>
          <w:szCs w:val="21"/>
        </w:rPr>
        <w:t>∶</w:t>
      </w:r>
      <w:r w:rsidRPr="00200388">
        <w:rPr>
          <w:rFonts w:ascii="Times New Roman" w:eastAsia="宋体" w:hAnsi="Times New Roman" w:cs="Times New Roman"/>
          <w:szCs w:val="21"/>
        </w:rPr>
        <w:t>1</w:t>
      </w:r>
      <w:r w:rsidRPr="00200388">
        <w:rPr>
          <w:rFonts w:ascii="Times New Roman" w:eastAsia="宋体" w:hAnsi="Times New Roman" w:cs="Times New Roman"/>
          <w:szCs w:val="21"/>
        </w:rPr>
        <w:t>的分离比必须同时满足的条件包括</w:t>
      </w:r>
      <w:r w:rsidRPr="00200388">
        <w:rPr>
          <w:rFonts w:ascii="宋体" w:eastAsia="宋体" w:hAnsi="宋体" w:cs="Times New Roman"/>
          <w:szCs w:val="21"/>
          <w:u w:val="single"/>
        </w:rPr>
        <w:t>②③④⑤⑥</w:t>
      </w:r>
      <w:r w:rsidRPr="00200388">
        <w:rPr>
          <w:rFonts w:ascii="Times New Roman" w:eastAsia="宋体" w:hAnsi="Times New Roman" w:cs="Times New Roman"/>
          <w:szCs w:val="21"/>
        </w:rPr>
        <w:t>(</w:t>
      </w:r>
      <w:r w:rsidRPr="00200388">
        <w:rPr>
          <w:rFonts w:ascii="Times New Roman" w:eastAsia="宋体" w:hAnsi="Times New Roman" w:cs="Times New Roman"/>
          <w:szCs w:val="21"/>
        </w:rPr>
        <w:t>填序号</w:t>
      </w:r>
      <w:r w:rsidRPr="00200388">
        <w:rPr>
          <w:rFonts w:ascii="Times New Roman" w:eastAsia="宋体" w:hAnsi="Times New Roman" w:cs="Times New Roman"/>
          <w:szCs w:val="21"/>
        </w:rPr>
        <w:t>)</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宋体" w:eastAsia="宋体" w:hAnsi="宋体" w:cs="Times New Roman"/>
          <w:szCs w:val="21"/>
        </w:rPr>
        <w:t>①</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 xml:space="preserve">体细胞中各基因表达的机会相等　</w:t>
      </w:r>
      <w:r w:rsidRPr="00200388">
        <w:rPr>
          <w:rFonts w:ascii="宋体" w:eastAsia="宋体" w:hAnsi="宋体" w:cs="Times New Roman"/>
          <w:szCs w:val="21"/>
        </w:rPr>
        <w:t>②</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 xml:space="preserve">形成的两种配子的数目相等且生活力相同　</w:t>
      </w:r>
      <w:r w:rsidRPr="00200388">
        <w:rPr>
          <w:rFonts w:ascii="宋体" w:eastAsia="宋体" w:hAnsi="宋体" w:cs="Times New Roman"/>
          <w:szCs w:val="21"/>
        </w:rPr>
        <w:t>③</w:t>
      </w:r>
      <w:r w:rsidRPr="00200388">
        <w:rPr>
          <w:rFonts w:ascii="Times New Roman" w:eastAsia="宋体" w:hAnsi="Times New Roman" w:cs="Times New Roman"/>
          <w:szCs w:val="21"/>
        </w:rPr>
        <w:t xml:space="preserve">雌、雄配子结合的机会相等　</w:t>
      </w:r>
      <w:r w:rsidRPr="00200388">
        <w:rPr>
          <w:rFonts w:ascii="宋体" w:eastAsia="宋体" w:hAnsi="宋体" w:cs="Times New Roman"/>
          <w:szCs w:val="21"/>
        </w:rPr>
        <w:t>④</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2</w:t>
      </w:r>
      <w:r w:rsidRPr="00200388">
        <w:rPr>
          <w:rFonts w:ascii="Times New Roman" w:eastAsia="宋体" w:hAnsi="Times New Roman" w:cs="Times New Roman"/>
          <w:szCs w:val="21"/>
        </w:rPr>
        <w:t xml:space="preserve">不同基因型的个体的存活率相等　</w:t>
      </w:r>
      <w:r w:rsidRPr="00200388">
        <w:rPr>
          <w:rFonts w:ascii="宋体" w:eastAsia="宋体" w:hAnsi="宋体" w:cs="Times New Roman"/>
          <w:szCs w:val="21"/>
        </w:rPr>
        <w:t>⑤</w:t>
      </w:r>
      <w:r w:rsidRPr="00200388">
        <w:rPr>
          <w:rFonts w:ascii="Times New Roman" w:eastAsia="宋体" w:hAnsi="Times New Roman" w:cs="Times New Roman"/>
          <w:szCs w:val="21"/>
        </w:rPr>
        <w:t xml:space="preserve">等位基因间的显隐性关系是完全的　</w:t>
      </w:r>
      <w:r w:rsidRPr="00200388">
        <w:rPr>
          <w:rFonts w:ascii="宋体" w:eastAsia="宋体" w:hAnsi="宋体" w:cs="Times New Roman"/>
          <w:szCs w:val="21"/>
        </w:rPr>
        <w:t>⑥</w:t>
      </w:r>
      <w:r w:rsidRPr="00200388">
        <w:rPr>
          <w:rFonts w:ascii="Times New Roman" w:eastAsia="宋体" w:hAnsi="Times New Roman" w:cs="Times New Roman"/>
          <w:szCs w:val="21"/>
        </w:rPr>
        <w:t>观察的子代样本数目足够多</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(3)</w:t>
      </w:r>
      <w:r w:rsidRPr="00200388">
        <w:rPr>
          <w:rFonts w:ascii="Times New Roman" w:eastAsia="宋体" w:hAnsi="Times New Roman" w:cs="Times New Roman"/>
          <w:szCs w:val="21"/>
        </w:rPr>
        <w:t>演绎过程是测交实验的过程吗，并说明理由？</w:t>
      </w:r>
      <w:r w:rsidRPr="00200388">
        <w:rPr>
          <w:rFonts w:ascii="Times New Roman" w:eastAsia="宋体" w:hAnsi="Times New Roman" w:cs="Times New Roman"/>
          <w:szCs w:val="21"/>
          <w:u w:val="single"/>
        </w:rPr>
        <w:t>演绎过程不等于测交实验过程，前者只是理论推导，后者则是进行测交实验对演绎推理的结果进行验证</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测交后代的表型及比例反映了</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产生配子的</w:t>
      </w:r>
      <w:r w:rsidRPr="00200388">
        <w:rPr>
          <w:rFonts w:ascii="Times New Roman" w:eastAsia="宋体" w:hAnsi="Times New Roman" w:cs="Times New Roman"/>
          <w:szCs w:val="21"/>
          <w:u w:val="single"/>
        </w:rPr>
        <w:t>种类及比例</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(4)</w:t>
      </w:r>
      <w:r w:rsidRPr="00200388">
        <w:rPr>
          <w:rFonts w:ascii="Times New Roman" w:eastAsia="宋体" w:hAnsi="Times New Roman" w:cs="Times New Roman"/>
          <w:szCs w:val="21"/>
        </w:rPr>
        <w:t>若用玉米为实验材料验证孟德尔分离定律，下列因素对得出正确实验结论影响最小的是</w:t>
      </w:r>
      <w:r w:rsidRPr="00200388">
        <w:rPr>
          <w:rFonts w:ascii="宋体" w:eastAsia="宋体" w:hAnsi="宋体" w:cs="Times New Roman"/>
          <w:szCs w:val="21"/>
          <w:u w:val="single"/>
        </w:rPr>
        <w:t>①</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宋体" w:eastAsia="宋体" w:hAnsi="宋体" w:cs="Times New Roman"/>
          <w:szCs w:val="21"/>
        </w:rPr>
        <w:t>①</w:t>
      </w:r>
      <w:r w:rsidRPr="00200388">
        <w:rPr>
          <w:rFonts w:ascii="Times New Roman" w:eastAsia="宋体" w:hAnsi="Times New Roman" w:cs="Times New Roman"/>
          <w:szCs w:val="21"/>
        </w:rPr>
        <w:t xml:space="preserve">所选实验材料是否为纯合子　</w:t>
      </w:r>
      <w:r w:rsidRPr="00200388">
        <w:rPr>
          <w:rFonts w:ascii="宋体" w:eastAsia="宋体" w:hAnsi="宋体" w:cs="Times New Roman"/>
          <w:szCs w:val="21"/>
        </w:rPr>
        <w:t>②</w:t>
      </w:r>
      <w:r w:rsidRPr="00200388">
        <w:rPr>
          <w:rFonts w:ascii="Times New Roman" w:eastAsia="宋体" w:hAnsi="Times New Roman" w:cs="Times New Roman"/>
          <w:szCs w:val="21"/>
        </w:rPr>
        <w:t xml:space="preserve">所选相对性状的显隐性是否易于区分　</w:t>
      </w:r>
      <w:r w:rsidRPr="00200388">
        <w:rPr>
          <w:rFonts w:ascii="宋体" w:eastAsia="宋体" w:hAnsi="宋体" w:cs="Times New Roman"/>
          <w:szCs w:val="21"/>
        </w:rPr>
        <w:t>③</w:t>
      </w:r>
      <w:r w:rsidRPr="00200388">
        <w:rPr>
          <w:rFonts w:ascii="Times New Roman" w:eastAsia="宋体" w:hAnsi="Times New Roman" w:cs="Times New Roman"/>
          <w:szCs w:val="21"/>
        </w:rPr>
        <w:t xml:space="preserve">所选相对性状是否受一对等位基因控制　</w:t>
      </w:r>
      <w:r w:rsidRPr="00200388">
        <w:rPr>
          <w:rFonts w:ascii="宋体" w:eastAsia="宋体" w:hAnsi="宋体" w:cs="Times New Roman"/>
          <w:szCs w:val="21"/>
        </w:rPr>
        <w:t>④</w:t>
      </w:r>
      <w:r w:rsidRPr="00200388">
        <w:rPr>
          <w:rFonts w:ascii="Times New Roman" w:eastAsia="宋体" w:hAnsi="Times New Roman" w:cs="Times New Roman"/>
          <w:szCs w:val="21"/>
        </w:rPr>
        <w:t>是否严格遵守实验操作流程和统计分析方法</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(5)</w:t>
      </w:r>
      <w:r w:rsidRPr="00200388">
        <w:rPr>
          <w:rFonts w:ascii="Times New Roman" w:eastAsia="宋体" w:hAnsi="Times New Roman" w:cs="Times New Roman"/>
          <w:szCs w:val="21"/>
        </w:rPr>
        <w:t>在分离定律的现代解释中决定分离比</w:t>
      </w:r>
      <w:r w:rsidRPr="00200388">
        <w:rPr>
          <w:rFonts w:ascii="Times New Roman" w:eastAsia="宋体" w:hAnsi="Times New Roman" w:cs="Times New Roman"/>
          <w:szCs w:val="21"/>
        </w:rPr>
        <w:t>3</w:t>
      </w:r>
      <w:r w:rsidRPr="00200388">
        <w:rPr>
          <w:rFonts w:ascii="宋体" w:eastAsia="宋体" w:hAnsi="宋体" w:cs="Times New Roman"/>
          <w:szCs w:val="21"/>
        </w:rPr>
        <w:t>∶</w:t>
      </w:r>
      <w:r w:rsidRPr="00200388">
        <w:rPr>
          <w:rFonts w:ascii="Times New Roman" w:eastAsia="宋体" w:hAnsi="Times New Roman" w:cs="Times New Roman"/>
          <w:szCs w:val="21"/>
        </w:rPr>
        <w:t>1</w:t>
      </w:r>
      <w:r w:rsidRPr="00200388">
        <w:rPr>
          <w:rFonts w:ascii="Times New Roman" w:eastAsia="宋体" w:hAnsi="Times New Roman" w:cs="Times New Roman"/>
          <w:szCs w:val="21"/>
        </w:rPr>
        <w:t>出现的最核心的内容是</w:t>
      </w:r>
      <w:r w:rsidRPr="00200388">
        <w:rPr>
          <w:rFonts w:ascii="Times New Roman" w:eastAsia="宋体" w:hAnsi="Times New Roman" w:cs="Times New Roman"/>
          <w:szCs w:val="21"/>
          <w:u w:val="single"/>
        </w:rPr>
        <w:t>等位基因随着同源染色体的分开而分离</w:t>
      </w:r>
      <w:r w:rsidRPr="00200388">
        <w:rPr>
          <w:rFonts w:ascii="Times New Roman" w:eastAsia="宋体" w:hAnsi="Times New Roman" w:cs="Times New Roman"/>
          <w:szCs w:val="21"/>
        </w:rPr>
        <w:t>。</w:t>
      </w:r>
    </w:p>
    <w:p w:rsidR="00200388" w:rsidRPr="00490158" w:rsidRDefault="00490158" w:rsidP="00200388">
      <w:pPr>
        <w:tabs>
          <w:tab w:val="left" w:pos="2127"/>
          <w:tab w:val="left" w:pos="4253"/>
          <w:tab w:val="left" w:pos="6379"/>
        </w:tabs>
        <w:snapToGrid w:val="0"/>
        <w:spacing w:line="360" w:lineRule="auto"/>
        <w:jc w:val="left"/>
        <w:rPr>
          <w:rFonts w:ascii="Times New Roman" w:eastAsia="黑体" w:hAnsi="Times New Roman" w:cs="Times New Roman"/>
          <w:szCs w:val="21"/>
        </w:rPr>
      </w:pPr>
      <w:r w:rsidRPr="00490158">
        <w:rPr>
          <w:rFonts w:ascii="Times New Roman" w:eastAsia="黑体" w:hAnsi="Times New Roman" w:cs="Times New Roman" w:hint="eastAsia"/>
          <w:szCs w:val="21"/>
        </w:rPr>
        <w:t>归纳</w:t>
      </w:r>
      <w:r w:rsidRPr="00490158">
        <w:rPr>
          <w:rFonts w:ascii="Times New Roman" w:eastAsia="黑体" w:hAnsi="Times New Roman" w:cs="Times New Roman"/>
          <w:szCs w:val="21"/>
        </w:rPr>
        <w:t>总结</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交配类型的辨析及应用</w:t>
      </w:r>
    </w:p>
    <w:p w:rsidR="00200388" w:rsidRPr="00200388" w:rsidRDefault="00200388" w:rsidP="00200388">
      <w:pPr>
        <w:tabs>
          <w:tab w:val="left" w:pos="2127"/>
          <w:tab w:val="left" w:pos="4253"/>
          <w:tab w:val="left" w:pos="6379"/>
        </w:tabs>
        <w:snapToGrid w:val="0"/>
        <w:spacing w:line="360" w:lineRule="auto"/>
        <w:jc w:val="center"/>
        <w:rPr>
          <w:rFonts w:ascii="Times New Roman" w:eastAsia="仿宋_GB2312" w:hAnsi="Times New Roman" w:cs="Times New Roman"/>
          <w:szCs w:val="21"/>
        </w:rPr>
      </w:pPr>
      <w:r w:rsidRPr="00200388">
        <w:rPr>
          <w:rFonts w:ascii="Times New Roman" w:eastAsia="仿宋_GB2312" w:hAnsi="Times New Roman" w:cs="Times New Roman"/>
          <w:szCs w:val="21"/>
        </w:rPr>
        <w:fldChar w:fldCharType="begin"/>
      </w:r>
      <w:r w:rsidRPr="00200388">
        <w:rPr>
          <w:rFonts w:ascii="Times New Roman" w:eastAsia="仿宋_GB2312" w:hAnsi="Times New Roman" w:cs="Times New Roman" w:hint="eastAsia"/>
          <w:szCs w:val="21"/>
        </w:rPr>
        <w:instrText xml:space="preserve"> INCLUDEPICTURE "E:\\</w:instrText>
      </w:r>
      <w:r w:rsidRPr="00200388">
        <w:rPr>
          <w:rFonts w:ascii="Times New Roman" w:eastAsia="仿宋_GB2312" w:hAnsi="Times New Roman" w:cs="Times New Roman" w:hint="eastAsia"/>
          <w:szCs w:val="21"/>
        </w:rPr>
        <w:instrText>胡佳赛</w:instrText>
      </w:r>
      <w:r w:rsidRPr="00200388">
        <w:rPr>
          <w:rFonts w:ascii="Times New Roman" w:eastAsia="仿宋_GB2312" w:hAnsi="Times New Roman" w:cs="Times New Roman" w:hint="eastAsia"/>
          <w:szCs w:val="21"/>
        </w:rPr>
        <w:instrText>\\2025</w:instrText>
      </w:r>
      <w:r w:rsidRPr="00200388">
        <w:rPr>
          <w:rFonts w:ascii="Times New Roman" w:eastAsia="仿宋_GB2312" w:hAnsi="Times New Roman" w:cs="Times New Roman" w:hint="eastAsia"/>
          <w:szCs w:val="21"/>
        </w:rPr>
        <w:instrText>年</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源文件</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人教版</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京津琼</w:instrText>
      </w:r>
      <w:r w:rsidRPr="00200388">
        <w:rPr>
          <w:rFonts w:ascii="Times New Roman" w:eastAsia="仿宋_GB2312" w:hAnsi="Times New Roman" w:cs="Times New Roman" w:hint="eastAsia"/>
          <w:szCs w:val="21"/>
        </w:rPr>
        <w:instrText xml:space="preserve">\\9-8.TIF" \* MERGEFORMAT </w:instrText>
      </w:r>
      <w:r w:rsidRPr="00200388">
        <w:rPr>
          <w:rFonts w:ascii="Times New Roman" w:eastAsia="仿宋_GB2312" w:hAnsi="Times New Roman" w:cs="Times New Roman"/>
          <w:szCs w:val="21"/>
        </w:rPr>
        <w:fldChar w:fldCharType="separate"/>
      </w:r>
      <w:r w:rsidRPr="00200388">
        <w:rPr>
          <w:rFonts w:ascii="Times New Roman" w:eastAsia="仿宋_GB2312" w:hAnsi="Times New Roman" w:cs="Times New Roman"/>
          <w:szCs w:val="21"/>
        </w:rPr>
        <w:fldChar w:fldCharType="begin"/>
      </w:r>
      <w:r w:rsidRPr="00200388">
        <w:rPr>
          <w:rFonts w:ascii="Times New Roman" w:eastAsia="仿宋_GB2312" w:hAnsi="Times New Roman" w:cs="Times New Roman"/>
          <w:szCs w:val="21"/>
        </w:rPr>
        <w:instrText xml:space="preserve"> </w:instrText>
      </w:r>
      <w:r w:rsidRPr="00200388">
        <w:rPr>
          <w:rFonts w:ascii="Times New Roman" w:eastAsia="仿宋_GB2312" w:hAnsi="Times New Roman" w:cs="Times New Roman" w:hint="eastAsia"/>
          <w:szCs w:val="21"/>
        </w:rPr>
        <w:instrText>INCLUDEPICTURE  "E:\\</w:instrText>
      </w:r>
      <w:r w:rsidRPr="00200388">
        <w:rPr>
          <w:rFonts w:ascii="Times New Roman" w:eastAsia="仿宋_GB2312" w:hAnsi="Times New Roman" w:cs="Times New Roman" w:hint="eastAsia"/>
          <w:szCs w:val="21"/>
        </w:rPr>
        <w:instrText>胡佳赛</w:instrText>
      </w:r>
      <w:r w:rsidRPr="00200388">
        <w:rPr>
          <w:rFonts w:ascii="Times New Roman" w:eastAsia="仿宋_GB2312" w:hAnsi="Times New Roman" w:cs="Times New Roman" w:hint="eastAsia"/>
          <w:szCs w:val="21"/>
        </w:rPr>
        <w:instrText>\\2025</w:instrText>
      </w:r>
      <w:r w:rsidRPr="00200388">
        <w:rPr>
          <w:rFonts w:ascii="Times New Roman" w:eastAsia="仿宋_GB2312" w:hAnsi="Times New Roman" w:cs="Times New Roman" w:hint="eastAsia"/>
          <w:szCs w:val="21"/>
        </w:rPr>
        <w:instrText>年</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源文件</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人教版</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京津琼</w:instrText>
      </w:r>
      <w:r w:rsidRPr="00200388">
        <w:rPr>
          <w:rFonts w:ascii="Times New Roman" w:eastAsia="仿宋_GB2312" w:hAnsi="Times New Roman" w:cs="Times New Roman" w:hint="eastAsia"/>
          <w:szCs w:val="21"/>
        </w:rPr>
        <w:instrText>\\9-8.TIF" \* MERGEFORMATINET</w:instrText>
      </w:r>
      <w:r w:rsidRPr="00200388">
        <w:rPr>
          <w:rFonts w:ascii="Times New Roman" w:eastAsia="仿宋_GB2312" w:hAnsi="Times New Roman" w:cs="Times New Roman"/>
          <w:szCs w:val="21"/>
        </w:rPr>
        <w:instrText xml:space="preserve"> </w:instrText>
      </w:r>
      <w:r w:rsidRPr="00200388">
        <w:rPr>
          <w:rFonts w:ascii="Times New Roman" w:eastAsia="仿宋_GB2312" w:hAnsi="Times New Roman" w:cs="Times New Roman"/>
          <w:szCs w:val="21"/>
        </w:rPr>
        <w:fldChar w:fldCharType="separate"/>
      </w:r>
      <w:r w:rsidRPr="00200388">
        <w:rPr>
          <w:rFonts w:ascii="Times New Roman" w:eastAsia="仿宋_GB2312" w:hAnsi="Times New Roman" w:cs="Times New Roman"/>
          <w:szCs w:val="21"/>
        </w:rPr>
        <w:fldChar w:fldCharType="begin"/>
      </w:r>
      <w:r w:rsidRPr="00200388">
        <w:rPr>
          <w:rFonts w:ascii="Times New Roman" w:eastAsia="仿宋_GB2312" w:hAnsi="Times New Roman" w:cs="Times New Roman"/>
          <w:szCs w:val="21"/>
        </w:rPr>
        <w:instrText xml:space="preserve"> </w:instrText>
      </w:r>
      <w:r w:rsidRPr="00200388">
        <w:rPr>
          <w:rFonts w:ascii="Times New Roman" w:eastAsia="仿宋_GB2312" w:hAnsi="Times New Roman" w:cs="Times New Roman" w:hint="eastAsia"/>
          <w:szCs w:val="21"/>
        </w:rPr>
        <w:instrText>INCLUDEPICTURE  "E:\\</w:instrText>
      </w:r>
      <w:r w:rsidRPr="00200388">
        <w:rPr>
          <w:rFonts w:ascii="Times New Roman" w:eastAsia="仿宋_GB2312" w:hAnsi="Times New Roman" w:cs="Times New Roman" w:hint="eastAsia"/>
          <w:szCs w:val="21"/>
        </w:rPr>
        <w:instrText>胡佳赛</w:instrText>
      </w:r>
      <w:r w:rsidRPr="00200388">
        <w:rPr>
          <w:rFonts w:ascii="Times New Roman" w:eastAsia="仿宋_GB2312" w:hAnsi="Times New Roman" w:cs="Times New Roman" w:hint="eastAsia"/>
          <w:szCs w:val="21"/>
        </w:rPr>
        <w:instrText>\\2025</w:instrText>
      </w:r>
      <w:r w:rsidRPr="00200388">
        <w:rPr>
          <w:rFonts w:ascii="Times New Roman" w:eastAsia="仿宋_GB2312" w:hAnsi="Times New Roman" w:cs="Times New Roman" w:hint="eastAsia"/>
          <w:szCs w:val="21"/>
        </w:rPr>
        <w:instrText>年</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源文件</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w:instrText>
      </w:r>
      <w:r w:rsidRPr="00200388">
        <w:rPr>
          <w:rFonts w:ascii="Times New Roman" w:eastAsia="仿宋_GB2312" w:hAnsi="Times New Roman" w:cs="Times New Roman" w:hint="eastAsia"/>
          <w:szCs w:val="21"/>
        </w:rPr>
        <w:instrText>生物</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人教版</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大一轮</w:instrText>
      </w:r>
      <w:r w:rsidRPr="00200388">
        <w:rPr>
          <w:rFonts w:ascii="Times New Roman" w:eastAsia="仿宋_GB2312" w:hAnsi="Times New Roman" w:cs="Times New Roman" w:hint="eastAsia"/>
          <w:szCs w:val="21"/>
        </w:rPr>
        <w:instrText xml:space="preserve">  </w:instrText>
      </w:r>
      <w:r w:rsidRPr="00200388">
        <w:rPr>
          <w:rFonts w:ascii="Times New Roman" w:eastAsia="仿宋_GB2312" w:hAnsi="Times New Roman" w:cs="Times New Roman" w:hint="eastAsia"/>
          <w:szCs w:val="21"/>
        </w:rPr>
        <w:instrText>京津琼</w:instrText>
      </w:r>
      <w:r w:rsidRPr="00200388">
        <w:rPr>
          <w:rFonts w:ascii="Times New Roman" w:eastAsia="仿宋_GB2312" w:hAnsi="Times New Roman" w:cs="Times New Roman" w:hint="eastAsia"/>
          <w:szCs w:val="21"/>
        </w:rPr>
        <w:instrText>\\9-8.TIF" \* MERGEFORMATINET</w:instrText>
      </w:r>
      <w:r w:rsidRPr="00200388">
        <w:rPr>
          <w:rFonts w:ascii="Times New Roman" w:eastAsia="仿宋_GB2312" w:hAnsi="Times New Roman" w:cs="Times New Roman"/>
          <w:szCs w:val="21"/>
        </w:rPr>
        <w:instrText xml:space="preserve"> </w:instrText>
      </w:r>
      <w:r w:rsidRPr="00200388">
        <w:rPr>
          <w:rFonts w:ascii="Times New Roman" w:eastAsia="仿宋_GB2312" w:hAnsi="Times New Roman" w:cs="Times New Roman"/>
          <w:szCs w:val="21"/>
        </w:rPr>
        <w:fldChar w:fldCharType="separate"/>
      </w:r>
      <w:r w:rsidR="00D76A26">
        <w:rPr>
          <w:rFonts w:ascii="Times New Roman" w:eastAsia="仿宋_GB2312" w:hAnsi="Times New Roman" w:cs="Times New Roman"/>
          <w:szCs w:val="21"/>
        </w:rPr>
        <w:fldChar w:fldCharType="begin"/>
      </w:r>
      <w:r w:rsidR="00D76A26">
        <w:rPr>
          <w:rFonts w:ascii="Times New Roman" w:eastAsia="仿宋_GB2312" w:hAnsi="Times New Roman" w:cs="Times New Roman"/>
          <w:szCs w:val="21"/>
        </w:rPr>
        <w:instrText xml:space="preserve"> </w:instrText>
      </w:r>
      <w:r w:rsidR="00D76A26">
        <w:rPr>
          <w:rFonts w:ascii="Times New Roman" w:eastAsia="仿宋_GB2312" w:hAnsi="Times New Roman" w:cs="Times New Roman" w:hint="eastAsia"/>
          <w:szCs w:val="21"/>
        </w:rPr>
        <w:instrText>INCLUDEPICTURE  "E:\\</w:instrText>
      </w:r>
      <w:r w:rsidR="00D76A26">
        <w:rPr>
          <w:rFonts w:ascii="Times New Roman" w:eastAsia="仿宋_GB2312" w:hAnsi="Times New Roman" w:cs="Times New Roman" w:hint="eastAsia"/>
          <w:szCs w:val="21"/>
        </w:rPr>
        <w:instrText>胡佳赛</w:instrText>
      </w:r>
      <w:r w:rsidR="00D76A26">
        <w:rPr>
          <w:rFonts w:ascii="Times New Roman" w:eastAsia="仿宋_GB2312" w:hAnsi="Times New Roman" w:cs="Times New Roman" w:hint="eastAsia"/>
          <w:szCs w:val="21"/>
        </w:rPr>
        <w:instrText>\\2025</w:instrText>
      </w:r>
      <w:r w:rsidR="00D76A26">
        <w:rPr>
          <w:rFonts w:ascii="Times New Roman" w:eastAsia="仿宋_GB2312" w:hAnsi="Times New Roman" w:cs="Times New Roman" w:hint="eastAsia"/>
          <w:szCs w:val="21"/>
        </w:rPr>
        <w:instrText>年</w:instrText>
      </w:r>
      <w:r w:rsidR="00D76A26">
        <w:rPr>
          <w:rFonts w:ascii="Times New Roman" w:eastAsia="仿宋_GB2312" w:hAnsi="Times New Roman" w:cs="Times New Roman" w:hint="eastAsia"/>
          <w:szCs w:val="21"/>
        </w:rPr>
        <w:instrText>\\</w:instrText>
      </w:r>
      <w:r w:rsidR="00D76A26">
        <w:rPr>
          <w:rFonts w:ascii="Times New Roman" w:eastAsia="仿宋_GB2312" w:hAnsi="Times New Roman" w:cs="Times New Roman" w:hint="eastAsia"/>
          <w:szCs w:val="21"/>
        </w:rPr>
        <w:instrText>大一轮</w:instrText>
      </w:r>
      <w:r w:rsidR="00D76A26">
        <w:rPr>
          <w:rFonts w:ascii="Times New Roman" w:eastAsia="仿宋_GB2312" w:hAnsi="Times New Roman" w:cs="Times New Roman" w:hint="eastAsia"/>
          <w:szCs w:val="21"/>
        </w:rPr>
        <w:instrText>\\</w:instrText>
      </w:r>
      <w:r w:rsidR="00D76A26">
        <w:rPr>
          <w:rFonts w:ascii="Times New Roman" w:eastAsia="仿宋_GB2312" w:hAnsi="Times New Roman" w:cs="Times New Roman" w:hint="eastAsia"/>
          <w:szCs w:val="21"/>
        </w:rPr>
        <w:instrText>源文件</w:instrText>
      </w:r>
      <w:r w:rsidR="00D76A26">
        <w:rPr>
          <w:rFonts w:ascii="Times New Roman" w:eastAsia="仿宋_GB2312" w:hAnsi="Times New Roman" w:cs="Times New Roman" w:hint="eastAsia"/>
          <w:szCs w:val="21"/>
        </w:rPr>
        <w:instrText>\\</w:instrText>
      </w:r>
      <w:r w:rsidR="00D76A26">
        <w:rPr>
          <w:rFonts w:ascii="Times New Roman" w:eastAsia="仿宋_GB2312" w:hAnsi="Times New Roman" w:cs="Times New Roman" w:hint="eastAsia"/>
          <w:szCs w:val="21"/>
        </w:rPr>
        <w:instrText>大一轮</w:instrText>
      </w:r>
      <w:r w:rsidR="00D76A26">
        <w:rPr>
          <w:rFonts w:ascii="Times New Roman" w:eastAsia="仿宋_GB2312" w:hAnsi="Times New Roman" w:cs="Times New Roman" w:hint="eastAsia"/>
          <w:szCs w:val="21"/>
        </w:rPr>
        <w:instrText>\\</w:instrText>
      </w:r>
      <w:r w:rsidR="00D76A26">
        <w:rPr>
          <w:rFonts w:ascii="Times New Roman" w:eastAsia="仿宋_GB2312" w:hAnsi="Times New Roman" w:cs="Times New Roman" w:hint="eastAsia"/>
          <w:szCs w:val="21"/>
        </w:rPr>
        <w:instrText>生物</w:instrText>
      </w:r>
      <w:r w:rsidR="00D76A26">
        <w:rPr>
          <w:rFonts w:ascii="Times New Roman" w:eastAsia="仿宋_GB2312" w:hAnsi="Times New Roman" w:cs="Times New Roman" w:hint="eastAsia"/>
          <w:szCs w:val="21"/>
        </w:rPr>
        <w:instrText>\\</w:instrText>
      </w:r>
      <w:r w:rsidR="00D76A26">
        <w:rPr>
          <w:rFonts w:ascii="Times New Roman" w:eastAsia="仿宋_GB2312" w:hAnsi="Times New Roman" w:cs="Times New Roman" w:hint="eastAsia"/>
          <w:szCs w:val="21"/>
        </w:rPr>
        <w:instrText>生物</w:instrText>
      </w:r>
      <w:r w:rsidR="00D76A26">
        <w:rPr>
          <w:rFonts w:ascii="Times New Roman" w:eastAsia="仿宋_GB2312" w:hAnsi="Times New Roman" w:cs="Times New Roman" w:hint="eastAsia"/>
          <w:szCs w:val="21"/>
        </w:rPr>
        <w:instrText xml:space="preserve">  </w:instrText>
      </w:r>
      <w:r w:rsidR="00D76A26">
        <w:rPr>
          <w:rFonts w:ascii="Times New Roman" w:eastAsia="仿宋_GB2312" w:hAnsi="Times New Roman" w:cs="Times New Roman" w:hint="eastAsia"/>
          <w:szCs w:val="21"/>
        </w:rPr>
        <w:instrText>人教版</w:instrText>
      </w:r>
      <w:r w:rsidR="00D76A26">
        <w:rPr>
          <w:rFonts w:ascii="Times New Roman" w:eastAsia="仿宋_GB2312" w:hAnsi="Times New Roman" w:cs="Times New Roman" w:hint="eastAsia"/>
          <w:szCs w:val="21"/>
        </w:rPr>
        <w:instrText xml:space="preserve">  </w:instrText>
      </w:r>
      <w:r w:rsidR="00D76A26">
        <w:rPr>
          <w:rFonts w:ascii="Times New Roman" w:eastAsia="仿宋_GB2312" w:hAnsi="Times New Roman" w:cs="Times New Roman" w:hint="eastAsia"/>
          <w:szCs w:val="21"/>
        </w:rPr>
        <w:instrText>大一轮</w:instrText>
      </w:r>
      <w:r w:rsidR="00D76A26">
        <w:rPr>
          <w:rFonts w:ascii="Times New Roman" w:eastAsia="仿宋_GB2312" w:hAnsi="Times New Roman" w:cs="Times New Roman" w:hint="eastAsia"/>
          <w:szCs w:val="21"/>
        </w:rPr>
        <w:instrText xml:space="preserve">  </w:instrText>
      </w:r>
      <w:r w:rsidR="00D76A26">
        <w:rPr>
          <w:rFonts w:ascii="Times New Roman" w:eastAsia="仿宋_GB2312" w:hAnsi="Times New Roman" w:cs="Times New Roman" w:hint="eastAsia"/>
          <w:szCs w:val="21"/>
        </w:rPr>
        <w:instrText>京津琼</w:instrText>
      </w:r>
      <w:r w:rsidR="00D76A26">
        <w:rPr>
          <w:rFonts w:ascii="Times New Roman" w:eastAsia="仿宋_GB2312" w:hAnsi="Times New Roman" w:cs="Times New Roman" w:hint="eastAsia"/>
          <w:szCs w:val="21"/>
        </w:rPr>
        <w:instrText>\\9-8.TIF" \* MERGEFORMATINET</w:instrText>
      </w:r>
      <w:r w:rsidR="00D76A26">
        <w:rPr>
          <w:rFonts w:ascii="Times New Roman" w:eastAsia="仿宋_GB2312" w:hAnsi="Times New Roman" w:cs="Times New Roman"/>
          <w:szCs w:val="21"/>
        </w:rPr>
        <w:instrText xml:space="preserve"> </w:instrText>
      </w:r>
      <w:r w:rsidR="00D76A26">
        <w:rPr>
          <w:rFonts w:ascii="Times New Roman" w:eastAsia="仿宋_GB2312" w:hAnsi="Times New Roman" w:cs="Times New Roman"/>
          <w:szCs w:val="21"/>
        </w:rPr>
        <w:fldChar w:fldCharType="separate"/>
      </w:r>
      <w:r w:rsidR="00C314B5">
        <w:rPr>
          <w:rFonts w:ascii="Times New Roman" w:eastAsia="仿宋_GB2312" w:hAnsi="Times New Roman" w:cs="Times New Roman"/>
          <w:szCs w:val="21"/>
        </w:rPr>
        <w:fldChar w:fldCharType="begin"/>
      </w:r>
      <w:r w:rsidR="00C314B5">
        <w:rPr>
          <w:rFonts w:ascii="Times New Roman" w:eastAsia="仿宋_GB2312" w:hAnsi="Times New Roman" w:cs="Times New Roman"/>
          <w:szCs w:val="21"/>
        </w:rPr>
        <w:instrText xml:space="preserve"> </w:instrText>
      </w:r>
      <w:r w:rsidR="00C314B5">
        <w:rPr>
          <w:rFonts w:ascii="Times New Roman" w:eastAsia="仿宋_GB2312" w:hAnsi="Times New Roman" w:cs="Times New Roman" w:hint="eastAsia"/>
          <w:szCs w:val="21"/>
        </w:rPr>
        <w:instrText>INCLUDEPICTURE  "E:\\</w:instrText>
      </w:r>
      <w:r w:rsidR="00C314B5">
        <w:rPr>
          <w:rFonts w:ascii="Times New Roman" w:eastAsia="仿宋_GB2312" w:hAnsi="Times New Roman" w:cs="Times New Roman" w:hint="eastAsia"/>
          <w:szCs w:val="21"/>
        </w:rPr>
        <w:instrText>胡佳赛</w:instrText>
      </w:r>
      <w:r w:rsidR="00C314B5">
        <w:rPr>
          <w:rFonts w:ascii="Times New Roman" w:eastAsia="仿宋_GB2312" w:hAnsi="Times New Roman" w:cs="Times New Roman" w:hint="eastAsia"/>
          <w:szCs w:val="21"/>
        </w:rPr>
        <w:instrText>\\2025</w:instrText>
      </w:r>
      <w:r w:rsidR="00C314B5">
        <w:rPr>
          <w:rFonts w:ascii="Times New Roman" w:eastAsia="仿宋_GB2312" w:hAnsi="Times New Roman" w:cs="Times New Roman" w:hint="eastAsia"/>
          <w:szCs w:val="21"/>
        </w:rPr>
        <w:instrText>年</w:instrText>
      </w:r>
      <w:r w:rsidR="00C314B5">
        <w:rPr>
          <w:rFonts w:ascii="Times New Roman" w:eastAsia="仿宋_GB2312" w:hAnsi="Times New Roman" w:cs="Times New Roman" w:hint="eastAsia"/>
          <w:szCs w:val="21"/>
        </w:rPr>
        <w:instrText>\\</w:instrText>
      </w:r>
      <w:r w:rsidR="00C314B5">
        <w:rPr>
          <w:rFonts w:ascii="Times New Roman" w:eastAsia="仿宋_GB2312" w:hAnsi="Times New Roman" w:cs="Times New Roman" w:hint="eastAsia"/>
          <w:szCs w:val="21"/>
        </w:rPr>
        <w:instrText>大一轮</w:instrText>
      </w:r>
      <w:r w:rsidR="00C314B5">
        <w:rPr>
          <w:rFonts w:ascii="Times New Roman" w:eastAsia="仿宋_GB2312" w:hAnsi="Times New Roman" w:cs="Times New Roman" w:hint="eastAsia"/>
          <w:szCs w:val="21"/>
        </w:rPr>
        <w:instrText>\\</w:instrText>
      </w:r>
      <w:r w:rsidR="00C314B5">
        <w:rPr>
          <w:rFonts w:ascii="Times New Roman" w:eastAsia="仿宋_GB2312" w:hAnsi="Times New Roman" w:cs="Times New Roman" w:hint="eastAsia"/>
          <w:szCs w:val="21"/>
        </w:rPr>
        <w:instrText>源文件</w:instrText>
      </w:r>
      <w:r w:rsidR="00C314B5">
        <w:rPr>
          <w:rFonts w:ascii="Times New Roman" w:eastAsia="仿宋_GB2312" w:hAnsi="Times New Roman" w:cs="Times New Roman" w:hint="eastAsia"/>
          <w:szCs w:val="21"/>
        </w:rPr>
        <w:instrText>\\</w:instrText>
      </w:r>
      <w:r w:rsidR="00C314B5">
        <w:rPr>
          <w:rFonts w:ascii="Times New Roman" w:eastAsia="仿宋_GB2312" w:hAnsi="Times New Roman" w:cs="Times New Roman" w:hint="eastAsia"/>
          <w:szCs w:val="21"/>
        </w:rPr>
        <w:instrText>大一轮</w:instrText>
      </w:r>
      <w:r w:rsidR="00C314B5">
        <w:rPr>
          <w:rFonts w:ascii="Times New Roman" w:eastAsia="仿宋_GB2312" w:hAnsi="Times New Roman" w:cs="Times New Roman" w:hint="eastAsia"/>
          <w:szCs w:val="21"/>
        </w:rPr>
        <w:instrText>\\</w:instrText>
      </w:r>
      <w:r w:rsidR="00C314B5">
        <w:rPr>
          <w:rFonts w:ascii="Times New Roman" w:eastAsia="仿宋_GB2312" w:hAnsi="Times New Roman" w:cs="Times New Roman" w:hint="eastAsia"/>
          <w:szCs w:val="21"/>
        </w:rPr>
        <w:instrText>生物</w:instrText>
      </w:r>
      <w:r w:rsidR="00C314B5">
        <w:rPr>
          <w:rFonts w:ascii="Times New Roman" w:eastAsia="仿宋_GB2312" w:hAnsi="Times New Roman" w:cs="Times New Roman" w:hint="eastAsia"/>
          <w:szCs w:val="21"/>
        </w:rPr>
        <w:instrText>\\</w:instrText>
      </w:r>
      <w:r w:rsidR="00C314B5">
        <w:rPr>
          <w:rFonts w:ascii="Times New Roman" w:eastAsia="仿宋_GB2312" w:hAnsi="Times New Roman" w:cs="Times New Roman" w:hint="eastAsia"/>
          <w:szCs w:val="21"/>
        </w:rPr>
        <w:instrText>生物</w:instrText>
      </w:r>
      <w:r w:rsidR="00C314B5">
        <w:rPr>
          <w:rFonts w:ascii="Times New Roman" w:eastAsia="仿宋_GB2312" w:hAnsi="Times New Roman" w:cs="Times New Roman" w:hint="eastAsia"/>
          <w:szCs w:val="21"/>
        </w:rPr>
        <w:instrText xml:space="preserve">  </w:instrText>
      </w:r>
      <w:r w:rsidR="00C314B5">
        <w:rPr>
          <w:rFonts w:ascii="Times New Roman" w:eastAsia="仿宋_GB2312" w:hAnsi="Times New Roman" w:cs="Times New Roman" w:hint="eastAsia"/>
          <w:szCs w:val="21"/>
        </w:rPr>
        <w:instrText>人教版</w:instrText>
      </w:r>
      <w:r w:rsidR="00C314B5">
        <w:rPr>
          <w:rFonts w:ascii="Times New Roman" w:eastAsia="仿宋_GB2312" w:hAnsi="Times New Roman" w:cs="Times New Roman" w:hint="eastAsia"/>
          <w:szCs w:val="21"/>
        </w:rPr>
        <w:instrText xml:space="preserve">  </w:instrText>
      </w:r>
      <w:r w:rsidR="00C314B5">
        <w:rPr>
          <w:rFonts w:ascii="Times New Roman" w:eastAsia="仿宋_GB2312" w:hAnsi="Times New Roman" w:cs="Times New Roman" w:hint="eastAsia"/>
          <w:szCs w:val="21"/>
        </w:rPr>
        <w:instrText>大一轮</w:instrText>
      </w:r>
      <w:r w:rsidR="00C314B5">
        <w:rPr>
          <w:rFonts w:ascii="Times New Roman" w:eastAsia="仿宋_GB2312" w:hAnsi="Times New Roman" w:cs="Times New Roman" w:hint="eastAsia"/>
          <w:szCs w:val="21"/>
        </w:rPr>
        <w:instrText xml:space="preserve">  </w:instrText>
      </w:r>
      <w:r w:rsidR="00C314B5">
        <w:rPr>
          <w:rFonts w:ascii="Times New Roman" w:eastAsia="仿宋_GB2312" w:hAnsi="Times New Roman" w:cs="Times New Roman" w:hint="eastAsia"/>
          <w:szCs w:val="21"/>
        </w:rPr>
        <w:instrText>京津琼</w:instrText>
      </w:r>
      <w:r w:rsidR="00C314B5">
        <w:rPr>
          <w:rFonts w:ascii="Times New Roman" w:eastAsia="仿宋_GB2312" w:hAnsi="Times New Roman" w:cs="Times New Roman" w:hint="eastAsia"/>
          <w:szCs w:val="21"/>
        </w:rPr>
        <w:instrText>\\9-8.TIF" \* MERGEFORMATINET</w:instrText>
      </w:r>
      <w:r w:rsidR="00C314B5">
        <w:rPr>
          <w:rFonts w:ascii="Times New Roman" w:eastAsia="仿宋_GB2312" w:hAnsi="Times New Roman" w:cs="Times New Roman"/>
          <w:szCs w:val="21"/>
        </w:rPr>
        <w:instrText xml:space="preserve"> </w:instrText>
      </w:r>
      <w:r w:rsidR="00C314B5">
        <w:rPr>
          <w:rFonts w:ascii="Times New Roman" w:eastAsia="仿宋_GB2312" w:hAnsi="Times New Roman" w:cs="Times New Roman"/>
          <w:szCs w:val="21"/>
        </w:rPr>
        <w:fldChar w:fldCharType="separate"/>
      </w:r>
      <w:r w:rsidR="00773275">
        <w:rPr>
          <w:rFonts w:ascii="Times New Roman" w:eastAsia="仿宋_GB2312" w:hAnsi="Times New Roman" w:cs="Times New Roman"/>
          <w:szCs w:val="21"/>
        </w:rPr>
        <w:fldChar w:fldCharType="begin"/>
      </w:r>
      <w:r w:rsidR="00773275">
        <w:rPr>
          <w:rFonts w:ascii="Times New Roman" w:eastAsia="仿宋_GB2312" w:hAnsi="Times New Roman" w:cs="Times New Roman"/>
          <w:szCs w:val="21"/>
        </w:rPr>
        <w:instrText xml:space="preserve"> </w:instrText>
      </w:r>
      <w:r w:rsidR="00773275">
        <w:rPr>
          <w:rFonts w:ascii="Times New Roman" w:eastAsia="仿宋_GB2312" w:hAnsi="Times New Roman" w:cs="Times New Roman" w:hint="eastAsia"/>
          <w:szCs w:val="21"/>
        </w:rPr>
        <w:instrText>INCLUDEPICTURE  "I:\\</w:instrText>
      </w:r>
      <w:r w:rsidR="00773275">
        <w:rPr>
          <w:rFonts w:ascii="Times New Roman" w:eastAsia="仿宋_GB2312" w:hAnsi="Times New Roman" w:cs="Times New Roman" w:hint="eastAsia"/>
          <w:szCs w:val="21"/>
        </w:rPr>
        <w:instrText>王真</w:instrText>
      </w:r>
      <w:r w:rsidR="00773275">
        <w:rPr>
          <w:rFonts w:ascii="Times New Roman" w:eastAsia="仿宋_GB2312" w:hAnsi="Times New Roman" w:cs="Times New Roman" w:hint="eastAsia"/>
          <w:szCs w:val="21"/>
        </w:rPr>
        <w:instrText>\\2025\\</w:instrText>
      </w:r>
      <w:r w:rsidR="00773275">
        <w:rPr>
          <w:rFonts w:ascii="Times New Roman" w:eastAsia="仿宋_GB2312" w:hAnsi="Times New Roman" w:cs="Times New Roman" w:hint="eastAsia"/>
          <w:szCs w:val="21"/>
        </w:rPr>
        <w:instrText>大一轮</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生物</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生物</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人教</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大一轮</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广东</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源文件</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大一轮</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生物</w:instrText>
      </w:r>
      <w:r w:rsidR="00773275">
        <w:rPr>
          <w:rFonts w:ascii="Times New Roman" w:eastAsia="仿宋_GB2312" w:hAnsi="Times New Roman" w:cs="Times New Roman" w:hint="eastAsia"/>
          <w:szCs w:val="21"/>
        </w:rPr>
        <w:instrText>\\</w:instrText>
      </w:r>
      <w:r w:rsidR="00773275">
        <w:rPr>
          <w:rFonts w:ascii="Times New Roman" w:eastAsia="仿宋_GB2312" w:hAnsi="Times New Roman" w:cs="Times New Roman" w:hint="eastAsia"/>
          <w:szCs w:val="21"/>
        </w:rPr>
        <w:instrText>生物</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人教版</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大一轮</w:instrText>
      </w:r>
      <w:r w:rsidR="00773275">
        <w:rPr>
          <w:rFonts w:ascii="Times New Roman" w:eastAsia="仿宋_GB2312" w:hAnsi="Times New Roman" w:cs="Times New Roman" w:hint="eastAsia"/>
          <w:szCs w:val="21"/>
        </w:rPr>
        <w:instrText xml:space="preserve">  </w:instrText>
      </w:r>
      <w:r w:rsidR="00773275">
        <w:rPr>
          <w:rFonts w:ascii="Times New Roman" w:eastAsia="仿宋_GB2312" w:hAnsi="Times New Roman" w:cs="Times New Roman" w:hint="eastAsia"/>
          <w:szCs w:val="21"/>
        </w:rPr>
        <w:instrText>京津琼</w:instrText>
      </w:r>
      <w:r w:rsidR="00773275">
        <w:rPr>
          <w:rFonts w:ascii="Times New Roman" w:eastAsia="仿宋_GB2312" w:hAnsi="Times New Roman" w:cs="Times New Roman" w:hint="eastAsia"/>
          <w:szCs w:val="21"/>
        </w:rPr>
        <w:instrText>\\9-8.TIF" \* MERGEFORMATINET</w:instrText>
      </w:r>
      <w:r w:rsidR="00773275">
        <w:rPr>
          <w:rFonts w:ascii="Times New Roman" w:eastAsia="仿宋_GB2312" w:hAnsi="Times New Roman" w:cs="Times New Roman"/>
          <w:szCs w:val="21"/>
        </w:rPr>
        <w:instrText xml:space="preserve"> </w:instrText>
      </w:r>
      <w:r w:rsidR="00773275">
        <w:rPr>
          <w:rFonts w:ascii="Times New Roman" w:eastAsia="仿宋_GB2312" w:hAnsi="Times New Roman" w:cs="Times New Roman"/>
          <w:szCs w:val="21"/>
        </w:rPr>
        <w:fldChar w:fldCharType="separate"/>
      </w:r>
      <w:r w:rsidR="003A6E59">
        <w:rPr>
          <w:rFonts w:ascii="Times New Roman" w:eastAsia="仿宋_GB2312" w:hAnsi="Times New Roman" w:cs="Times New Roman"/>
          <w:szCs w:val="21"/>
        </w:rPr>
        <w:fldChar w:fldCharType="begin"/>
      </w:r>
      <w:r w:rsidR="003A6E59">
        <w:rPr>
          <w:rFonts w:ascii="Times New Roman" w:eastAsia="仿宋_GB2312" w:hAnsi="Times New Roman" w:cs="Times New Roman"/>
          <w:szCs w:val="21"/>
        </w:rPr>
        <w:instrText xml:space="preserve"> </w:instrText>
      </w:r>
      <w:r w:rsidR="003A6E59">
        <w:rPr>
          <w:rFonts w:ascii="Times New Roman" w:eastAsia="仿宋_GB2312" w:hAnsi="Times New Roman" w:cs="Times New Roman" w:hint="eastAsia"/>
          <w:szCs w:val="21"/>
        </w:rPr>
        <w:instrText>INCLUDEPICTURE  "I:\\</w:instrText>
      </w:r>
      <w:r w:rsidR="003A6E59">
        <w:rPr>
          <w:rFonts w:ascii="Times New Roman" w:eastAsia="仿宋_GB2312" w:hAnsi="Times New Roman" w:cs="Times New Roman" w:hint="eastAsia"/>
          <w:szCs w:val="21"/>
        </w:rPr>
        <w:instrText>王真</w:instrText>
      </w:r>
      <w:r w:rsidR="003A6E59">
        <w:rPr>
          <w:rFonts w:ascii="Times New Roman" w:eastAsia="仿宋_GB2312" w:hAnsi="Times New Roman" w:cs="Times New Roman" w:hint="eastAsia"/>
          <w:szCs w:val="21"/>
        </w:rPr>
        <w:instrText>\\2025\\</w:instrText>
      </w:r>
      <w:r w:rsidR="003A6E59">
        <w:rPr>
          <w:rFonts w:ascii="Times New Roman" w:eastAsia="仿宋_GB2312" w:hAnsi="Times New Roman" w:cs="Times New Roman" w:hint="eastAsia"/>
          <w:szCs w:val="21"/>
        </w:rPr>
        <w:instrText>大一轮</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生物</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生物</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人教</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大一轮</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广东</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源文件</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大一轮</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生物</w:instrText>
      </w:r>
      <w:r w:rsidR="003A6E59">
        <w:rPr>
          <w:rFonts w:ascii="Times New Roman" w:eastAsia="仿宋_GB2312" w:hAnsi="Times New Roman" w:cs="Times New Roman" w:hint="eastAsia"/>
          <w:szCs w:val="21"/>
        </w:rPr>
        <w:instrText>\\</w:instrText>
      </w:r>
      <w:r w:rsidR="003A6E59">
        <w:rPr>
          <w:rFonts w:ascii="Times New Roman" w:eastAsia="仿宋_GB2312" w:hAnsi="Times New Roman" w:cs="Times New Roman" w:hint="eastAsia"/>
          <w:szCs w:val="21"/>
        </w:rPr>
        <w:instrText>生物</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人教版</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大一轮</w:instrText>
      </w:r>
      <w:r w:rsidR="003A6E59">
        <w:rPr>
          <w:rFonts w:ascii="Times New Roman" w:eastAsia="仿宋_GB2312" w:hAnsi="Times New Roman" w:cs="Times New Roman" w:hint="eastAsia"/>
          <w:szCs w:val="21"/>
        </w:rPr>
        <w:instrText xml:space="preserve">  </w:instrText>
      </w:r>
      <w:r w:rsidR="003A6E59">
        <w:rPr>
          <w:rFonts w:ascii="Times New Roman" w:eastAsia="仿宋_GB2312" w:hAnsi="Times New Roman" w:cs="Times New Roman" w:hint="eastAsia"/>
          <w:szCs w:val="21"/>
        </w:rPr>
        <w:instrText>京津琼</w:instrText>
      </w:r>
      <w:r w:rsidR="003A6E59">
        <w:rPr>
          <w:rFonts w:ascii="Times New Roman" w:eastAsia="仿宋_GB2312" w:hAnsi="Times New Roman" w:cs="Times New Roman" w:hint="eastAsia"/>
          <w:szCs w:val="21"/>
        </w:rPr>
        <w:instrText>\\9-8.TIF" \* MERGEFORMATINET</w:instrText>
      </w:r>
      <w:r w:rsidR="003A6E59">
        <w:rPr>
          <w:rFonts w:ascii="Times New Roman" w:eastAsia="仿宋_GB2312" w:hAnsi="Times New Roman" w:cs="Times New Roman"/>
          <w:szCs w:val="21"/>
        </w:rPr>
        <w:instrText xml:space="preserve"> </w:instrText>
      </w:r>
      <w:r w:rsidR="003A6E59">
        <w:rPr>
          <w:rFonts w:ascii="Times New Roman" w:eastAsia="仿宋_GB2312" w:hAnsi="Times New Roman" w:cs="Times New Roman"/>
          <w:szCs w:val="21"/>
        </w:rPr>
        <w:fldChar w:fldCharType="separate"/>
      </w:r>
      <w:r w:rsidR="00BD0A0B">
        <w:rPr>
          <w:rFonts w:ascii="Times New Roman" w:eastAsia="仿宋_GB2312" w:hAnsi="Times New Roman" w:cs="Times New Roman"/>
          <w:szCs w:val="21"/>
        </w:rPr>
        <w:fldChar w:fldCharType="begin"/>
      </w:r>
      <w:r w:rsidR="00BD0A0B">
        <w:rPr>
          <w:rFonts w:ascii="Times New Roman" w:eastAsia="仿宋_GB2312" w:hAnsi="Times New Roman" w:cs="Times New Roman"/>
          <w:szCs w:val="21"/>
        </w:rPr>
        <w:instrText xml:space="preserve"> </w:instrText>
      </w:r>
      <w:r w:rsidR="00BD0A0B">
        <w:rPr>
          <w:rFonts w:ascii="Times New Roman" w:eastAsia="仿宋_GB2312" w:hAnsi="Times New Roman" w:cs="Times New Roman" w:hint="eastAsia"/>
          <w:szCs w:val="21"/>
        </w:rPr>
        <w:instrText>INCLUDEPICTURE  "E:\\2026\\</w:instrText>
      </w:r>
      <w:r w:rsidR="00BD0A0B">
        <w:rPr>
          <w:rFonts w:ascii="Times New Roman" w:eastAsia="仿宋_GB2312" w:hAnsi="Times New Roman" w:cs="Times New Roman" w:hint="eastAsia"/>
          <w:szCs w:val="21"/>
        </w:rPr>
        <w:instrText>上目录</w:instrText>
      </w:r>
      <w:r w:rsidR="00BD0A0B">
        <w:rPr>
          <w:rFonts w:ascii="Times New Roman" w:eastAsia="仿宋_GB2312" w:hAnsi="Times New Roman" w:cs="Times New Roman" w:hint="eastAsia"/>
          <w:szCs w:val="21"/>
        </w:rPr>
        <w:instrText>\\</w:instrText>
      </w:r>
      <w:r w:rsidR="00BD0A0B">
        <w:rPr>
          <w:rFonts w:ascii="Times New Roman" w:eastAsia="仿宋_GB2312" w:hAnsi="Times New Roman" w:cs="Times New Roman" w:hint="eastAsia"/>
          <w:szCs w:val="21"/>
        </w:rPr>
        <w:instrText>源文件</w:instrText>
      </w:r>
      <w:r w:rsidR="00BD0A0B">
        <w:rPr>
          <w:rFonts w:ascii="Times New Roman" w:eastAsia="仿宋_GB2312" w:hAnsi="Times New Roman" w:cs="Times New Roman" w:hint="eastAsia"/>
          <w:szCs w:val="21"/>
        </w:rPr>
        <w:instrText>\\</w:instrText>
      </w:r>
      <w:r w:rsidR="00BD0A0B">
        <w:rPr>
          <w:rFonts w:ascii="Times New Roman" w:eastAsia="仿宋_GB2312" w:hAnsi="Times New Roman" w:cs="Times New Roman" w:hint="eastAsia"/>
          <w:szCs w:val="21"/>
        </w:rPr>
        <w:instrText>大一轮</w:instrText>
      </w:r>
      <w:r w:rsidR="00BD0A0B">
        <w:rPr>
          <w:rFonts w:ascii="Times New Roman" w:eastAsia="仿宋_GB2312" w:hAnsi="Times New Roman" w:cs="Times New Roman" w:hint="eastAsia"/>
          <w:szCs w:val="21"/>
        </w:rPr>
        <w:instrText>\\</w:instrText>
      </w:r>
      <w:r w:rsidR="00BD0A0B">
        <w:rPr>
          <w:rFonts w:ascii="Times New Roman" w:eastAsia="仿宋_GB2312" w:hAnsi="Times New Roman" w:cs="Times New Roman" w:hint="eastAsia"/>
          <w:szCs w:val="21"/>
        </w:rPr>
        <w:instrText>生物</w:instrText>
      </w:r>
      <w:r w:rsidR="00BD0A0B">
        <w:rPr>
          <w:rFonts w:ascii="Times New Roman" w:eastAsia="仿宋_GB2312" w:hAnsi="Times New Roman" w:cs="Times New Roman" w:hint="eastAsia"/>
          <w:szCs w:val="21"/>
        </w:rPr>
        <w:instrText>\\</w:instrText>
      </w:r>
      <w:r w:rsidR="00BD0A0B">
        <w:rPr>
          <w:rFonts w:ascii="Times New Roman" w:eastAsia="仿宋_GB2312" w:hAnsi="Times New Roman" w:cs="Times New Roman" w:hint="eastAsia"/>
          <w:szCs w:val="21"/>
        </w:rPr>
        <w:instrText>生物</w:instrText>
      </w:r>
      <w:r w:rsidR="00BD0A0B">
        <w:rPr>
          <w:rFonts w:ascii="Times New Roman" w:eastAsia="仿宋_GB2312" w:hAnsi="Times New Roman" w:cs="Times New Roman" w:hint="eastAsia"/>
          <w:szCs w:val="21"/>
        </w:rPr>
        <w:instrText xml:space="preserve">  </w:instrText>
      </w:r>
      <w:r w:rsidR="00BD0A0B">
        <w:rPr>
          <w:rFonts w:ascii="Times New Roman" w:eastAsia="仿宋_GB2312" w:hAnsi="Times New Roman" w:cs="Times New Roman" w:hint="eastAsia"/>
          <w:szCs w:val="21"/>
        </w:rPr>
        <w:instrText>人教版</w:instrText>
      </w:r>
      <w:r w:rsidR="00BD0A0B">
        <w:rPr>
          <w:rFonts w:ascii="Times New Roman" w:eastAsia="仿宋_GB2312" w:hAnsi="Times New Roman" w:cs="Times New Roman" w:hint="eastAsia"/>
          <w:szCs w:val="21"/>
        </w:rPr>
        <w:instrText xml:space="preserve">  </w:instrText>
      </w:r>
      <w:r w:rsidR="00BD0A0B">
        <w:rPr>
          <w:rFonts w:ascii="Times New Roman" w:eastAsia="仿宋_GB2312" w:hAnsi="Times New Roman" w:cs="Times New Roman" w:hint="eastAsia"/>
          <w:szCs w:val="21"/>
        </w:rPr>
        <w:instrText>大一轮</w:instrText>
      </w:r>
      <w:r w:rsidR="00BD0A0B">
        <w:rPr>
          <w:rFonts w:ascii="Times New Roman" w:eastAsia="仿宋_GB2312" w:hAnsi="Times New Roman" w:cs="Times New Roman" w:hint="eastAsia"/>
          <w:szCs w:val="21"/>
        </w:rPr>
        <w:instrText xml:space="preserve">  </w:instrText>
      </w:r>
      <w:r w:rsidR="00BD0A0B">
        <w:rPr>
          <w:rFonts w:ascii="Times New Roman" w:eastAsia="仿宋_GB2312" w:hAnsi="Times New Roman" w:cs="Times New Roman" w:hint="eastAsia"/>
          <w:szCs w:val="21"/>
        </w:rPr>
        <w:instrText>京津琼</w:instrText>
      </w:r>
      <w:r w:rsidR="00BD0A0B">
        <w:rPr>
          <w:rFonts w:ascii="Times New Roman" w:eastAsia="仿宋_GB2312" w:hAnsi="Times New Roman" w:cs="Times New Roman" w:hint="eastAsia"/>
          <w:szCs w:val="21"/>
        </w:rPr>
        <w:instrText>\\9-8.TIF" \* MERGEFORMATINET</w:instrText>
      </w:r>
      <w:r w:rsidR="00BD0A0B">
        <w:rPr>
          <w:rFonts w:ascii="Times New Roman" w:eastAsia="仿宋_GB2312" w:hAnsi="Times New Roman" w:cs="Times New Roman"/>
          <w:szCs w:val="21"/>
        </w:rPr>
        <w:instrText xml:space="preserve"> </w:instrText>
      </w:r>
      <w:r w:rsidR="00BD0A0B">
        <w:rPr>
          <w:rFonts w:ascii="Times New Roman" w:eastAsia="仿宋_GB2312" w:hAnsi="Times New Roman" w:cs="Times New Roman"/>
          <w:szCs w:val="21"/>
        </w:rPr>
        <w:fldChar w:fldCharType="separate"/>
      </w:r>
      <w:r w:rsidR="00702292">
        <w:rPr>
          <w:rFonts w:ascii="Times New Roman" w:eastAsia="仿宋_GB2312" w:hAnsi="Times New Roman" w:cs="Times New Roman"/>
          <w:szCs w:val="21"/>
        </w:rPr>
        <w:fldChar w:fldCharType="begin"/>
      </w:r>
      <w:r w:rsidR="00702292">
        <w:rPr>
          <w:rFonts w:ascii="Times New Roman" w:eastAsia="仿宋_GB2312" w:hAnsi="Times New Roman" w:cs="Times New Roman"/>
          <w:szCs w:val="21"/>
        </w:rPr>
        <w:instrText xml:space="preserve"> </w:instrText>
      </w:r>
      <w:r w:rsidR="00702292">
        <w:rPr>
          <w:rFonts w:ascii="Times New Roman" w:eastAsia="仿宋_GB2312" w:hAnsi="Times New Roman" w:cs="Times New Roman" w:hint="eastAsia"/>
          <w:szCs w:val="21"/>
        </w:rPr>
        <w:instrText>IN</w:instrText>
      </w:r>
      <w:r w:rsidR="00702292">
        <w:rPr>
          <w:rFonts w:ascii="Times New Roman" w:eastAsia="仿宋_GB2312" w:hAnsi="Times New Roman" w:cs="Times New Roman" w:hint="eastAsia"/>
          <w:szCs w:val="21"/>
        </w:rPr>
        <w:instrText>CLUDEPICTURE  "E:\\2026\\</w:instrText>
      </w:r>
      <w:r w:rsidR="00702292">
        <w:rPr>
          <w:rFonts w:ascii="Times New Roman" w:eastAsia="仿宋_GB2312" w:hAnsi="Times New Roman" w:cs="Times New Roman" w:hint="eastAsia"/>
          <w:szCs w:val="21"/>
        </w:rPr>
        <w:instrText>上目录</w:instrText>
      </w:r>
      <w:r w:rsidR="00702292">
        <w:rPr>
          <w:rFonts w:ascii="Times New Roman" w:eastAsia="仿宋_GB2312" w:hAnsi="Times New Roman" w:cs="Times New Roman" w:hint="eastAsia"/>
          <w:szCs w:val="21"/>
        </w:rPr>
        <w:instrText>\\</w:instrText>
      </w:r>
      <w:r w:rsidR="00702292">
        <w:rPr>
          <w:rFonts w:ascii="Times New Roman" w:eastAsia="仿宋_GB2312" w:hAnsi="Times New Roman" w:cs="Times New Roman" w:hint="eastAsia"/>
          <w:szCs w:val="21"/>
        </w:rPr>
        <w:instrText>源文件</w:instrText>
      </w:r>
      <w:r w:rsidR="00702292">
        <w:rPr>
          <w:rFonts w:ascii="Times New Roman" w:eastAsia="仿宋_GB2312" w:hAnsi="Times New Roman" w:cs="Times New Roman" w:hint="eastAsia"/>
          <w:szCs w:val="21"/>
        </w:rPr>
        <w:instrText>\\</w:instrText>
      </w:r>
      <w:r w:rsidR="00702292">
        <w:rPr>
          <w:rFonts w:ascii="Times New Roman" w:eastAsia="仿宋_GB2312" w:hAnsi="Times New Roman" w:cs="Times New Roman" w:hint="eastAsia"/>
          <w:szCs w:val="21"/>
        </w:rPr>
        <w:instrText>大一轮</w:instrText>
      </w:r>
      <w:r w:rsidR="00702292">
        <w:rPr>
          <w:rFonts w:ascii="Times New Roman" w:eastAsia="仿宋_GB2312" w:hAnsi="Times New Roman" w:cs="Times New Roman" w:hint="eastAsia"/>
          <w:szCs w:val="21"/>
        </w:rPr>
        <w:instrText>\\</w:instrText>
      </w:r>
      <w:r w:rsidR="00702292">
        <w:rPr>
          <w:rFonts w:ascii="Times New Roman" w:eastAsia="仿宋_GB2312" w:hAnsi="Times New Roman" w:cs="Times New Roman" w:hint="eastAsia"/>
          <w:szCs w:val="21"/>
        </w:rPr>
        <w:instrText>生物</w:instrText>
      </w:r>
      <w:r w:rsidR="00702292">
        <w:rPr>
          <w:rFonts w:ascii="Times New Roman" w:eastAsia="仿宋_GB2312" w:hAnsi="Times New Roman" w:cs="Times New Roman" w:hint="eastAsia"/>
          <w:szCs w:val="21"/>
        </w:rPr>
        <w:instrText>\\</w:instrText>
      </w:r>
      <w:r w:rsidR="00702292">
        <w:rPr>
          <w:rFonts w:ascii="Times New Roman" w:eastAsia="仿宋_GB2312" w:hAnsi="Times New Roman" w:cs="Times New Roman" w:hint="eastAsia"/>
          <w:szCs w:val="21"/>
        </w:rPr>
        <w:instrText>生物</w:instrText>
      </w:r>
      <w:r w:rsidR="00702292">
        <w:rPr>
          <w:rFonts w:ascii="Times New Roman" w:eastAsia="仿宋_GB2312" w:hAnsi="Times New Roman" w:cs="Times New Roman" w:hint="eastAsia"/>
          <w:szCs w:val="21"/>
        </w:rPr>
        <w:instrText xml:space="preserve">  </w:instrText>
      </w:r>
      <w:r w:rsidR="00702292">
        <w:rPr>
          <w:rFonts w:ascii="Times New Roman" w:eastAsia="仿宋_GB2312" w:hAnsi="Times New Roman" w:cs="Times New Roman" w:hint="eastAsia"/>
          <w:szCs w:val="21"/>
        </w:rPr>
        <w:instrText>人教版</w:instrText>
      </w:r>
      <w:r w:rsidR="00702292">
        <w:rPr>
          <w:rFonts w:ascii="Times New Roman" w:eastAsia="仿宋_GB2312" w:hAnsi="Times New Roman" w:cs="Times New Roman" w:hint="eastAsia"/>
          <w:szCs w:val="21"/>
        </w:rPr>
        <w:instrText xml:space="preserve">  </w:instrText>
      </w:r>
      <w:r w:rsidR="00702292">
        <w:rPr>
          <w:rFonts w:ascii="Times New Roman" w:eastAsia="仿宋_GB2312" w:hAnsi="Times New Roman" w:cs="Times New Roman" w:hint="eastAsia"/>
          <w:szCs w:val="21"/>
        </w:rPr>
        <w:instrText>大一轮</w:instrText>
      </w:r>
      <w:r w:rsidR="00702292">
        <w:rPr>
          <w:rFonts w:ascii="Times New Roman" w:eastAsia="仿宋_GB2312" w:hAnsi="Times New Roman" w:cs="Times New Roman" w:hint="eastAsia"/>
          <w:szCs w:val="21"/>
        </w:rPr>
        <w:instrText xml:space="preserve">  </w:instrText>
      </w:r>
      <w:r w:rsidR="00702292">
        <w:rPr>
          <w:rFonts w:ascii="Times New Roman" w:eastAsia="仿宋_GB2312" w:hAnsi="Times New Roman" w:cs="Times New Roman" w:hint="eastAsia"/>
          <w:szCs w:val="21"/>
        </w:rPr>
        <w:instrText>京津琼</w:instrText>
      </w:r>
      <w:r w:rsidR="00702292">
        <w:rPr>
          <w:rFonts w:ascii="Times New Roman" w:eastAsia="仿宋_GB2312" w:hAnsi="Times New Roman" w:cs="Times New Roman" w:hint="eastAsia"/>
          <w:szCs w:val="21"/>
        </w:rPr>
        <w:instrText>\\9-8.TIF" \* MERGEFORMATINET</w:instrText>
      </w:r>
      <w:r w:rsidR="00702292">
        <w:rPr>
          <w:rFonts w:ascii="Times New Roman" w:eastAsia="仿宋_GB2312" w:hAnsi="Times New Roman" w:cs="Times New Roman"/>
          <w:szCs w:val="21"/>
        </w:rPr>
        <w:instrText xml:space="preserve"> </w:instrText>
      </w:r>
      <w:r w:rsidR="00702292">
        <w:rPr>
          <w:rFonts w:ascii="Times New Roman" w:eastAsia="仿宋_GB2312" w:hAnsi="Times New Roman" w:cs="Times New Roman"/>
          <w:szCs w:val="21"/>
        </w:rPr>
        <w:fldChar w:fldCharType="separate"/>
      </w:r>
      <w:r w:rsidR="00490158">
        <w:rPr>
          <w:rFonts w:ascii="Times New Roman" w:eastAsia="仿宋_GB2312" w:hAnsi="Times New Roman" w:cs="Times New Roman"/>
          <w:szCs w:val="21"/>
        </w:rPr>
        <w:pict>
          <v:shape id="_x0000_i1036" type="#_x0000_t75" style="width:226.15pt;height:264.15pt">
            <v:imagedata r:id="rId27" r:href="rId28"/>
          </v:shape>
        </w:pict>
      </w:r>
      <w:r w:rsidR="00702292">
        <w:rPr>
          <w:rFonts w:ascii="Times New Roman" w:eastAsia="仿宋_GB2312" w:hAnsi="Times New Roman" w:cs="Times New Roman"/>
          <w:szCs w:val="21"/>
        </w:rPr>
        <w:fldChar w:fldCharType="end"/>
      </w:r>
      <w:r w:rsidR="00BD0A0B">
        <w:rPr>
          <w:rFonts w:ascii="Times New Roman" w:eastAsia="仿宋_GB2312" w:hAnsi="Times New Roman" w:cs="Times New Roman"/>
          <w:szCs w:val="21"/>
        </w:rPr>
        <w:fldChar w:fldCharType="end"/>
      </w:r>
      <w:r w:rsidR="003A6E59">
        <w:rPr>
          <w:rFonts w:ascii="Times New Roman" w:eastAsia="仿宋_GB2312" w:hAnsi="Times New Roman" w:cs="Times New Roman"/>
          <w:szCs w:val="21"/>
        </w:rPr>
        <w:fldChar w:fldCharType="end"/>
      </w:r>
      <w:r w:rsidR="00773275">
        <w:rPr>
          <w:rFonts w:ascii="Times New Roman" w:eastAsia="仿宋_GB2312" w:hAnsi="Times New Roman" w:cs="Times New Roman"/>
          <w:szCs w:val="21"/>
        </w:rPr>
        <w:fldChar w:fldCharType="end"/>
      </w:r>
      <w:r w:rsidR="00C314B5">
        <w:rPr>
          <w:rFonts w:ascii="Times New Roman" w:eastAsia="仿宋_GB2312" w:hAnsi="Times New Roman" w:cs="Times New Roman"/>
          <w:szCs w:val="21"/>
        </w:rPr>
        <w:fldChar w:fldCharType="end"/>
      </w:r>
      <w:r w:rsidR="00D76A26">
        <w:rPr>
          <w:rFonts w:ascii="Times New Roman" w:eastAsia="仿宋_GB2312" w:hAnsi="Times New Roman" w:cs="Times New Roman"/>
          <w:szCs w:val="21"/>
        </w:rPr>
        <w:fldChar w:fldCharType="end"/>
      </w:r>
      <w:r w:rsidRPr="00200388">
        <w:rPr>
          <w:rFonts w:ascii="Times New Roman" w:eastAsia="仿宋_GB2312" w:hAnsi="Times New Roman" w:cs="Times New Roman"/>
          <w:szCs w:val="21"/>
        </w:rPr>
        <w:fldChar w:fldCharType="end"/>
      </w:r>
      <w:r w:rsidRPr="00200388">
        <w:rPr>
          <w:rFonts w:ascii="Times New Roman" w:eastAsia="仿宋_GB2312" w:hAnsi="Times New Roman" w:cs="Times New Roman"/>
          <w:szCs w:val="21"/>
        </w:rPr>
        <w:fldChar w:fldCharType="end"/>
      </w:r>
      <w:r w:rsidRPr="00200388">
        <w:rPr>
          <w:rFonts w:ascii="Times New Roman" w:eastAsia="仿宋_GB2312" w:hAnsi="Times New Roman" w:cs="Times New Roman"/>
          <w:szCs w:val="21"/>
        </w:rPr>
        <w:fldChar w:fldCharType="end"/>
      </w:r>
    </w:p>
    <w:bookmarkStart w:id="0" w:name="_GoBack"/>
    <w:bookmarkEnd w:id="0"/>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强化迁移应用教师</w:instrText>
      </w:r>
      <w:r w:rsidR="00702292">
        <w:rPr>
          <w:rFonts w:ascii="Times New Roman" w:hAnsi="Times New Roman" w:cs="Times New Roman" w:hint="eastAsia"/>
        </w:rPr>
        <w:instrText>.TIF"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37" type="#_x0000_t75" style="width:99.4pt;height:36.65pt">
            <v:imagedata r:id="rId15" r:href="rId29"/>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考向二　孟德尔的豌豆杂交实验过程分析</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3</w:t>
      </w:r>
      <w:r w:rsidRPr="00200388">
        <w:rPr>
          <w:rFonts w:ascii="Times New Roman" w:eastAsia="宋体" w:hAnsi="Times New Roman" w:cs="Times New Roman"/>
          <w:szCs w:val="21"/>
        </w:rPr>
        <w:t>．</w:t>
      </w:r>
      <w:r w:rsidRPr="00200388">
        <w:rPr>
          <w:rFonts w:ascii="Times New Roman" w:eastAsia="楷体_GB2312" w:hAnsi="Times New Roman" w:cs="Times New Roman"/>
          <w:szCs w:val="21"/>
        </w:rPr>
        <w:t>(2024·</w:t>
      </w:r>
      <w:r w:rsidR="007E3BB9">
        <w:rPr>
          <w:rFonts w:ascii="Times New Roman" w:eastAsia="楷体_GB2312" w:hAnsi="Times New Roman" w:cs="Times New Roman" w:hint="eastAsia"/>
          <w:szCs w:val="21"/>
        </w:rPr>
        <w:t>梅州月考</w:t>
      </w:r>
      <w:r w:rsidRPr="00200388">
        <w:rPr>
          <w:rFonts w:ascii="Times New Roman" w:eastAsia="楷体_GB2312" w:hAnsi="Times New Roman" w:cs="Times New Roman"/>
          <w:szCs w:val="21"/>
        </w:rPr>
        <w:t>)</w:t>
      </w:r>
      <w:r w:rsidRPr="00200388">
        <w:rPr>
          <w:rFonts w:ascii="Times New Roman" w:eastAsia="宋体" w:hAnsi="Times New Roman" w:cs="Times New Roman"/>
          <w:szCs w:val="21"/>
        </w:rPr>
        <w:t>下列关于孟德尔豌豆一对相对性状的杂交实验及其解释，正确的是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．孟德尔发现</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2</w:t>
      </w:r>
      <w:r w:rsidRPr="00200388">
        <w:rPr>
          <w:rFonts w:ascii="Times New Roman" w:eastAsia="宋体" w:hAnsi="Times New Roman" w:cs="Times New Roman"/>
          <w:szCs w:val="21"/>
        </w:rPr>
        <w:t>的高茎</w:t>
      </w:r>
      <w:r w:rsidRPr="00200388">
        <w:rPr>
          <w:rFonts w:ascii="宋体" w:eastAsia="宋体" w:hAnsi="宋体" w:cs="Times New Roman"/>
          <w:szCs w:val="21"/>
        </w:rPr>
        <w:t>∶</w:t>
      </w:r>
      <w:r w:rsidRPr="00200388">
        <w:rPr>
          <w:rFonts w:ascii="Times New Roman" w:eastAsia="宋体" w:hAnsi="Times New Roman" w:cs="Times New Roman"/>
          <w:szCs w:val="21"/>
        </w:rPr>
        <w:t>矮茎＝</w:t>
      </w:r>
      <w:r w:rsidRPr="00200388">
        <w:rPr>
          <w:rFonts w:ascii="Times New Roman" w:eastAsia="宋体" w:hAnsi="Times New Roman" w:cs="Times New Roman"/>
          <w:szCs w:val="21"/>
        </w:rPr>
        <w:t>3</w:t>
      </w:r>
      <w:r w:rsidRPr="00200388">
        <w:rPr>
          <w:rFonts w:ascii="宋体" w:eastAsia="宋体" w:hAnsi="宋体" w:cs="Times New Roman"/>
          <w:szCs w:val="21"/>
        </w:rPr>
        <w:t>∶</w:t>
      </w:r>
      <w:r w:rsidRPr="00200388">
        <w:rPr>
          <w:rFonts w:ascii="Times New Roman" w:eastAsia="宋体" w:hAnsi="Times New Roman" w:cs="Times New Roman"/>
          <w:szCs w:val="21"/>
        </w:rPr>
        <w:t>1</w:t>
      </w:r>
      <w:r w:rsidRPr="00200388">
        <w:rPr>
          <w:rFonts w:ascii="Times New Roman" w:eastAsia="宋体" w:hAnsi="Times New Roman" w:cs="Times New Roman"/>
          <w:szCs w:val="21"/>
        </w:rPr>
        <w:t>，这属于假说</w:t>
      </w:r>
      <w:r w:rsidRPr="00200388">
        <w:rPr>
          <w:rFonts w:ascii="Times New Roman" w:eastAsia="宋体" w:hAnsi="Times New Roman" w:cs="Times New Roman"/>
          <w:szCs w:val="21"/>
        </w:rPr>
        <w:t>—</w:t>
      </w:r>
      <w:r w:rsidRPr="00200388">
        <w:rPr>
          <w:rFonts w:ascii="Times New Roman" w:eastAsia="宋体" w:hAnsi="Times New Roman" w:cs="Times New Roman"/>
          <w:szCs w:val="21"/>
        </w:rPr>
        <w:t>演绎中的</w:t>
      </w:r>
      <w:r w:rsidRPr="00200388">
        <w:rPr>
          <w:rFonts w:ascii="宋体" w:eastAsia="宋体" w:hAnsi="宋体" w:cs="Times New Roman"/>
          <w:szCs w:val="21"/>
        </w:rPr>
        <w:t>“</w:t>
      </w:r>
      <w:r w:rsidRPr="00200388">
        <w:rPr>
          <w:rFonts w:ascii="Times New Roman" w:eastAsia="宋体" w:hAnsi="Times New Roman" w:cs="Times New Roman"/>
          <w:szCs w:val="21"/>
        </w:rPr>
        <w:t>假说</w:t>
      </w:r>
      <w:r w:rsidRPr="00200388">
        <w:rPr>
          <w:rFonts w:ascii="宋体" w:eastAsia="宋体" w:hAnsi="宋体" w:cs="Times New Roman"/>
          <w:szCs w:val="21"/>
        </w:rPr>
        <w:t>”</w:t>
      </w:r>
      <w:r w:rsidRPr="00200388">
        <w:rPr>
          <w:rFonts w:ascii="Times New Roman" w:eastAsia="宋体" w:hAnsi="Times New Roman" w:cs="Times New Roman"/>
          <w:szCs w:val="21"/>
        </w:rPr>
        <w:t>内容</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产生配子时，成对的遗传因子彼此分离，这属于假说</w:t>
      </w:r>
      <w:r w:rsidRPr="00200388">
        <w:rPr>
          <w:rFonts w:ascii="Times New Roman" w:eastAsia="宋体" w:hAnsi="Times New Roman" w:cs="Times New Roman"/>
          <w:szCs w:val="21"/>
        </w:rPr>
        <w:t>—</w:t>
      </w:r>
      <w:r w:rsidRPr="00200388">
        <w:rPr>
          <w:rFonts w:ascii="Times New Roman" w:eastAsia="宋体" w:hAnsi="Times New Roman" w:cs="Times New Roman"/>
          <w:szCs w:val="21"/>
        </w:rPr>
        <w:t>演绎中的</w:t>
      </w:r>
      <w:r w:rsidRPr="00200388">
        <w:rPr>
          <w:rFonts w:ascii="宋体" w:eastAsia="宋体" w:hAnsi="宋体" w:cs="Times New Roman"/>
          <w:szCs w:val="21"/>
        </w:rPr>
        <w:t>“</w:t>
      </w:r>
      <w:r w:rsidRPr="00200388">
        <w:rPr>
          <w:rFonts w:ascii="Times New Roman" w:eastAsia="宋体" w:hAnsi="Times New Roman" w:cs="Times New Roman"/>
          <w:szCs w:val="21"/>
        </w:rPr>
        <w:t>演绎</w:t>
      </w:r>
      <w:r w:rsidRPr="00200388">
        <w:rPr>
          <w:rFonts w:ascii="宋体" w:eastAsia="宋体" w:hAnsi="宋体" w:cs="Times New Roman"/>
          <w:szCs w:val="21"/>
        </w:rPr>
        <w:t>”</w:t>
      </w:r>
      <w:r w:rsidRPr="00200388">
        <w:rPr>
          <w:rFonts w:ascii="Times New Roman" w:eastAsia="宋体" w:hAnsi="Times New Roman" w:cs="Times New Roman"/>
          <w:szCs w:val="21"/>
        </w:rPr>
        <w:t>内容</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产生配子时，显性遗传因子和隐性遗传因子彼此分离，是分离现象的本质</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．推断将</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与隐性个体测交，后代会出现两种性状且比例为</w:t>
      </w:r>
      <w:r w:rsidRPr="00200388">
        <w:rPr>
          <w:rFonts w:ascii="Times New Roman" w:eastAsia="宋体" w:hAnsi="Times New Roman" w:cs="Times New Roman"/>
          <w:szCs w:val="21"/>
        </w:rPr>
        <w:t>1</w:t>
      </w:r>
      <w:r w:rsidRPr="00200388">
        <w:rPr>
          <w:rFonts w:ascii="宋体" w:eastAsia="宋体" w:hAnsi="宋体" w:cs="Times New Roman"/>
          <w:szCs w:val="21"/>
        </w:rPr>
        <w:t>∶</w:t>
      </w:r>
      <w:r w:rsidRPr="00200388">
        <w:rPr>
          <w:rFonts w:ascii="Times New Roman" w:eastAsia="宋体" w:hAnsi="Times New Roman" w:cs="Times New Roman"/>
          <w:szCs w:val="21"/>
        </w:rPr>
        <w:t>1</w:t>
      </w:r>
      <w:r w:rsidRPr="00200388">
        <w:rPr>
          <w:rFonts w:ascii="Times New Roman" w:eastAsia="宋体" w:hAnsi="Times New Roman" w:cs="Times New Roman"/>
          <w:szCs w:val="21"/>
        </w:rPr>
        <w:t>，该过程属于</w:t>
      </w:r>
      <w:r w:rsidRPr="00200388">
        <w:rPr>
          <w:rFonts w:ascii="宋体" w:eastAsia="宋体" w:hAnsi="宋体" w:cs="Times New Roman"/>
          <w:szCs w:val="21"/>
        </w:rPr>
        <w:t>“</w:t>
      </w:r>
      <w:r w:rsidRPr="00200388">
        <w:rPr>
          <w:rFonts w:ascii="Times New Roman" w:eastAsia="宋体" w:hAnsi="Times New Roman" w:cs="Times New Roman"/>
          <w:szCs w:val="21"/>
        </w:rPr>
        <w:t>验证</w:t>
      </w:r>
      <w:r w:rsidRPr="00200388">
        <w:rPr>
          <w:rFonts w:ascii="宋体" w:eastAsia="宋体" w:hAnsi="宋体"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答案</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C</w:t>
      </w:r>
    </w:p>
    <w:p w:rsidR="00200388" w:rsidRPr="00200388" w:rsidRDefault="00200388" w:rsidP="00200388">
      <w:pPr>
        <w:tabs>
          <w:tab w:val="left" w:pos="2127"/>
          <w:tab w:val="left" w:pos="4253"/>
          <w:tab w:val="left" w:pos="6379"/>
        </w:tabs>
        <w:snapToGrid w:val="0"/>
        <w:spacing w:line="360" w:lineRule="auto"/>
        <w:rPr>
          <w:rFonts w:ascii="Times New Roman" w:eastAsia="楷体_GB2312"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孟德尔发现</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2</w:t>
      </w:r>
      <w:r w:rsidRPr="00200388">
        <w:rPr>
          <w:rFonts w:ascii="Times New Roman" w:eastAsia="楷体_GB2312" w:hAnsi="Times New Roman" w:cs="Times New Roman"/>
          <w:szCs w:val="21"/>
        </w:rPr>
        <w:t>的高茎</w:t>
      </w:r>
      <w:r w:rsidRPr="00200388">
        <w:rPr>
          <w:rFonts w:ascii="宋体" w:eastAsia="楷体_GB2312" w:hAnsi="宋体" w:cs="Times New Roman"/>
          <w:szCs w:val="21"/>
        </w:rPr>
        <w:t>∶</w:t>
      </w:r>
      <w:r w:rsidRPr="00200388">
        <w:rPr>
          <w:rFonts w:ascii="Times New Roman" w:eastAsia="楷体_GB2312" w:hAnsi="Times New Roman" w:cs="Times New Roman"/>
          <w:szCs w:val="21"/>
        </w:rPr>
        <w:t>矮茎＝</w:t>
      </w:r>
      <w:r w:rsidRPr="00200388">
        <w:rPr>
          <w:rFonts w:ascii="Times New Roman" w:eastAsia="楷体_GB2312" w:hAnsi="Times New Roman" w:cs="Times New Roman"/>
          <w:szCs w:val="21"/>
        </w:rPr>
        <w:t>3</w:t>
      </w:r>
      <w:r w:rsidRPr="00200388">
        <w:rPr>
          <w:rFonts w:ascii="宋体" w:eastAsia="楷体_GB2312" w:hAnsi="宋体" w:cs="Times New Roman"/>
          <w:szCs w:val="21"/>
        </w:rPr>
        <w:t>∶</w:t>
      </w:r>
      <w:r w:rsidRPr="00200388">
        <w:rPr>
          <w:rFonts w:ascii="Times New Roman" w:eastAsia="楷体_GB2312" w:hAnsi="Times New Roman" w:cs="Times New Roman"/>
          <w:szCs w:val="21"/>
        </w:rPr>
        <w:t>1</w:t>
      </w:r>
      <w:r w:rsidRPr="00200388">
        <w:rPr>
          <w:rFonts w:ascii="Times New Roman" w:eastAsia="楷体_GB2312" w:hAnsi="Times New Roman" w:cs="Times New Roman"/>
          <w:szCs w:val="21"/>
        </w:rPr>
        <w:t>，这是对观察到的性状分离现象进行数量统计分析后，揭示出的规律，属于假说</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演绎中的</w:t>
      </w:r>
      <w:r w:rsidRPr="00200388">
        <w:rPr>
          <w:rFonts w:ascii="宋体" w:eastAsia="楷体_GB2312" w:hAnsi="宋体" w:cs="Times New Roman"/>
          <w:szCs w:val="21"/>
        </w:rPr>
        <w:t>“</w:t>
      </w:r>
      <w:r w:rsidRPr="00200388">
        <w:rPr>
          <w:rFonts w:ascii="Times New Roman" w:eastAsia="楷体_GB2312" w:hAnsi="Times New Roman" w:cs="Times New Roman"/>
          <w:szCs w:val="21"/>
        </w:rPr>
        <w:t>观察现象、提出问题</w:t>
      </w:r>
      <w:r w:rsidRPr="00200388">
        <w:rPr>
          <w:rFonts w:ascii="宋体" w:eastAsia="楷体_GB2312" w:hAnsi="宋体"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错误；</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产生配子时，成对的遗传因子彼此分离，这属于假说</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演绎中的</w:t>
      </w:r>
      <w:r w:rsidRPr="00200388">
        <w:rPr>
          <w:rFonts w:ascii="宋体" w:eastAsia="楷体_GB2312" w:hAnsi="宋体" w:cs="Times New Roman"/>
          <w:szCs w:val="21"/>
        </w:rPr>
        <w:t>“</w:t>
      </w:r>
      <w:r w:rsidRPr="00200388">
        <w:rPr>
          <w:rFonts w:ascii="Times New Roman" w:eastAsia="楷体_GB2312" w:hAnsi="Times New Roman" w:cs="Times New Roman"/>
          <w:szCs w:val="21"/>
        </w:rPr>
        <w:t>假说</w:t>
      </w:r>
      <w:r w:rsidRPr="00200388">
        <w:rPr>
          <w:rFonts w:ascii="宋体" w:eastAsia="楷体_GB2312" w:hAnsi="宋体" w:cs="Times New Roman"/>
          <w:szCs w:val="21"/>
        </w:rPr>
        <w:t>”</w:t>
      </w:r>
      <w:r w:rsidRPr="00200388">
        <w:rPr>
          <w:rFonts w:ascii="Times New Roman" w:eastAsia="楷体_GB2312" w:hAnsi="Times New Roman" w:cs="Times New Roman"/>
          <w:szCs w:val="21"/>
        </w:rPr>
        <w:t>内容，</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错误；推断将</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与隐性个体测交，后代会出现两种性状且比例为</w:t>
      </w:r>
      <w:r w:rsidRPr="00200388">
        <w:rPr>
          <w:rFonts w:ascii="Times New Roman" w:eastAsia="楷体_GB2312" w:hAnsi="Times New Roman" w:cs="Times New Roman"/>
          <w:szCs w:val="21"/>
        </w:rPr>
        <w:t>1</w:t>
      </w:r>
      <w:r w:rsidRPr="00200388">
        <w:rPr>
          <w:rFonts w:ascii="宋体" w:eastAsia="楷体_GB2312" w:hAnsi="宋体" w:cs="Times New Roman"/>
          <w:szCs w:val="21"/>
        </w:rPr>
        <w:t>∶</w:t>
      </w:r>
      <w:r w:rsidRPr="00200388">
        <w:rPr>
          <w:rFonts w:ascii="Times New Roman" w:eastAsia="楷体_GB2312" w:hAnsi="Times New Roman" w:cs="Times New Roman"/>
          <w:szCs w:val="21"/>
        </w:rPr>
        <w:t>1</w:t>
      </w:r>
      <w:r w:rsidRPr="00200388">
        <w:rPr>
          <w:rFonts w:ascii="Times New Roman" w:eastAsia="楷体_GB2312" w:hAnsi="Times New Roman" w:cs="Times New Roman"/>
          <w:szCs w:val="21"/>
        </w:rPr>
        <w:t>，该过程属于假说</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演绎中的</w:t>
      </w:r>
      <w:r w:rsidRPr="00200388">
        <w:rPr>
          <w:rFonts w:ascii="宋体" w:eastAsia="楷体_GB2312" w:hAnsi="宋体" w:cs="Times New Roman"/>
          <w:szCs w:val="21"/>
        </w:rPr>
        <w:t>“</w:t>
      </w:r>
      <w:r w:rsidRPr="00200388">
        <w:rPr>
          <w:rFonts w:ascii="Times New Roman" w:eastAsia="楷体_GB2312" w:hAnsi="Times New Roman" w:cs="Times New Roman"/>
          <w:szCs w:val="21"/>
        </w:rPr>
        <w:t>演绎</w:t>
      </w:r>
      <w:r w:rsidRPr="00200388">
        <w:rPr>
          <w:rFonts w:ascii="宋体" w:eastAsia="楷体_GB2312" w:hAnsi="宋体" w:cs="Times New Roman"/>
          <w:szCs w:val="21"/>
        </w:rPr>
        <w:t>”</w:t>
      </w:r>
      <w:r w:rsidRPr="00200388">
        <w:rPr>
          <w:rFonts w:ascii="Times New Roman" w:eastAsia="楷体_GB2312" w:hAnsi="Times New Roman" w:cs="Times New Roman"/>
          <w:szCs w:val="21"/>
        </w:rPr>
        <w:t>内容，</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4</w:t>
      </w:r>
      <w:r w:rsidRPr="00200388">
        <w:rPr>
          <w:rFonts w:ascii="Times New Roman" w:eastAsia="宋体" w:hAnsi="Times New Roman" w:cs="Times New Roman"/>
          <w:szCs w:val="21"/>
        </w:rPr>
        <w:t>．豌豆子叶黄色</w:t>
      </w:r>
      <w:r w:rsidRPr="00200388">
        <w:rPr>
          <w:rFonts w:ascii="Times New Roman" w:eastAsia="宋体" w:hAnsi="Times New Roman" w:cs="Times New Roman"/>
          <w:szCs w:val="21"/>
        </w:rPr>
        <w:t>(Y)</w:t>
      </w:r>
      <w:r w:rsidRPr="00200388">
        <w:rPr>
          <w:rFonts w:ascii="Times New Roman" w:eastAsia="宋体" w:hAnsi="Times New Roman" w:cs="Times New Roman"/>
          <w:szCs w:val="21"/>
        </w:rPr>
        <w:t>对绿色</w:t>
      </w:r>
      <w:r w:rsidRPr="00200388">
        <w:rPr>
          <w:rFonts w:ascii="Times New Roman" w:eastAsia="宋体" w:hAnsi="Times New Roman" w:cs="Times New Roman"/>
          <w:szCs w:val="21"/>
        </w:rPr>
        <w:t>(y)</w:t>
      </w:r>
      <w:r w:rsidRPr="00200388">
        <w:rPr>
          <w:rFonts w:ascii="Times New Roman" w:eastAsia="宋体" w:hAnsi="Times New Roman" w:cs="Times New Roman"/>
          <w:szCs w:val="21"/>
        </w:rPr>
        <w:t>为显性，孟德尔用纯种黄色豌豆和绿色豌豆为亲本，杂交得到</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自交获得</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2</w:t>
      </w:r>
      <w:r w:rsidRPr="00200388">
        <w:rPr>
          <w:rFonts w:ascii="Times New Roman" w:eastAsia="宋体" w:hAnsi="Times New Roman" w:cs="Times New Roman"/>
          <w:szCs w:val="21"/>
        </w:rPr>
        <w:t>(</w:t>
      </w:r>
      <w:r w:rsidRPr="00200388">
        <w:rPr>
          <w:rFonts w:ascii="Times New Roman" w:eastAsia="宋体" w:hAnsi="Times New Roman" w:cs="Times New Roman"/>
          <w:szCs w:val="21"/>
        </w:rPr>
        <w:t>如图所示</w:t>
      </w:r>
      <w:r w:rsidRPr="00200388">
        <w:rPr>
          <w:rFonts w:ascii="Times New Roman" w:eastAsia="宋体" w:hAnsi="Times New Roman" w:cs="Times New Roman"/>
          <w:szCs w:val="21"/>
        </w:rPr>
        <w:t>)</w:t>
      </w:r>
      <w:r w:rsidRPr="00200388">
        <w:rPr>
          <w:rFonts w:ascii="Times New Roman" w:eastAsia="宋体" w:hAnsi="Times New Roman" w:cs="Times New Roman"/>
          <w:szCs w:val="21"/>
        </w:rPr>
        <w:t>。下列有关分析正确的是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\\9-9.TIF"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\\9-9.TIF"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\\9-9.TIF"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\\9-9.TIF"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\\9-9.TIF"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\\9-9.TIF"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\\9-9.TIF"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\\9-9.TIF"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\\9-9.TIF"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38" type="#_x0000_t75" style="width:125.45pt;height:93.2pt">
            <v:imagedata r:id="rId30" r:href="rId31"/>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．图示中雌配子</w:t>
      </w:r>
      <w:r w:rsidRPr="00200388">
        <w:rPr>
          <w:rFonts w:ascii="Times New Roman" w:eastAsia="宋体" w:hAnsi="Times New Roman" w:cs="Times New Roman"/>
          <w:szCs w:val="21"/>
        </w:rPr>
        <w:t>Y</w:t>
      </w:r>
      <w:r w:rsidRPr="00200388">
        <w:rPr>
          <w:rFonts w:ascii="Times New Roman" w:eastAsia="宋体" w:hAnsi="Times New Roman" w:cs="Times New Roman"/>
          <w:szCs w:val="21"/>
        </w:rPr>
        <w:t>与雄配子</w:t>
      </w:r>
      <w:r w:rsidRPr="00200388">
        <w:rPr>
          <w:rFonts w:ascii="Times New Roman" w:eastAsia="宋体" w:hAnsi="Times New Roman" w:cs="Times New Roman"/>
          <w:szCs w:val="21"/>
        </w:rPr>
        <w:t>Y</w:t>
      </w:r>
      <w:r w:rsidRPr="00200388">
        <w:rPr>
          <w:rFonts w:ascii="Times New Roman" w:eastAsia="宋体" w:hAnsi="Times New Roman" w:cs="Times New Roman"/>
          <w:szCs w:val="21"/>
        </w:rPr>
        <w:t>数目相等</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w:t>
      </w:r>
      <w:r w:rsidRPr="00200388">
        <w:rPr>
          <w:rFonts w:ascii="宋体" w:eastAsia="宋体" w:hAnsi="宋体" w:cs="Times New Roman"/>
          <w:szCs w:val="21"/>
        </w:rPr>
        <w:t>③</w:t>
      </w:r>
      <w:r w:rsidRPr="00200388">
        <w:rPr>
          <w:rFonts w:ascii="Times New Roman" w:eastAsia="宋体" w:hAnsi="Times New Roman" w:cs="Times New Roman"/>
          <w:szCs w:val="21"/>
        </w:rPr>
        <w:t>的子叶颜色与</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子叶颜色相同</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w:t>
      </w:r>
      <w:r w:rsidRPr="00200388">
        <w:rPr>
          <w:rFonts w:ascii="宋体" w:eastAsia="宋体" w:hAnsi="宋体" w:cs="Times New Roman"/>
          <w:szCs w:val="21"/>
        </w:rPr>
        <w:t>①</w:t>
      </w:r>
      <w:r w:rsidRPr="00200388">
        <w:rPr>
          <w:rFonts w:ascii="Times New Roman" w:eastAsia="宋体" w:hAnsi="Times New Roman" w:cs="Times New Roman"/>
          <w:szCs w:val="21"/>
        </w:rPr>
        <w:t>和</w:t>
      </w:r>
      <w:r w:rsidRPr="00200388">
        <w:rPr>
          <w:rFonts w:ascii="宋体" w:eastAsia="宋体" w:hAnsi="宋体" w:cs="Times New Roman"/>
          <w:szCs w:val="21"/>
        </w:rPr>
        <w:t>②</w:t>
      </w:r>
      <w:r w:rsidRPr="00200388">
        <w:rPr>
          <w:rFonts w:ascii="Times New Roman" w:eastAsia="宋体" w:hAnsi="Times New Roman" w:cs="Times New Roman"/>
          <w:szCs w:val="21"/>
        </w:rPr>
        <w:t>都是黄色子叶，</w:t>
      </w:r>
      <w:r w:rsidRPr="00200388">
        <w:rPr>
          <w:rFonts w:ascii="宋体" w:eastAsia="宋体" w:hAnsi="宋体" w:cs="Times New Roman"/>
          <w:szCs w:val="21"/>
        </w:rPr>
        <w:t>③</w:t>
      </w:r>
      <w:r w:rsidRPr="00200388">
        <w:rPr>
          <w:rFonts w:ascii="Times New Roman" w:eastAsia="宋体" w:hAnsi="Times New Roman" w:cs="Times New Roman"/>
          <w:szCs w:val="21"/>
        </w:rPr>
        <w:t>是绿色子叶</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．产生</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的亲本一定是</w:t>
      </w:r>
      <w:r w:rsidRPr="00200388">
        <w:rPr>
          <w:rFonts w:ascii="Times New Roman" w:eastAsia="宋体" w:hAnsi="Times New Roman" w:cs="Times New Roman"/>
          <w:szCs w:val="21"/>
        </w:rPr>
        <w:t>YY(</w:t>
      </w:r>
      <w:r w:rsidRPr="00200388">
        <w:rPr>
          <w:rFonts w:ascii="宋体" w:eastAsia="宋体" w:hAnsi="宋体" w:cs="Times New Roman"/>
          <w:szCs w:val="21"/>
        </w:rPr>
        <w:t>♀</w:t>
      </w:r>
      <w:r w:rsidRPr="00200388">
        <w:rPr>
          <w:rFonts w:ascii="Times New Roman" w:eastAsia="宋体" w:hAnsi="Times New Roman" w:cs="Times New Roman"/>
          <w:szCs w:val="21"/>
        </w:rPr>
        <w:t>)</w:t>
      </w:r>
      <w:r w:rsidRPr="00200388">
        <w:rPr>
          <w:rFonts w:ascii="Times New Roman" w:eastAsia="宋体" w:hAnsi="Times New Roman" w:cs="Times New Roman"/>
          <w:szCs w:val="21"/>
        </w:rPr>
        <w:t>和</w:t>
      </w:r>
      <w:r w:rsidRPr="00200388">
        <w:rPr>
          <w:rFonts w:ascii="Times New Roman" w:eastAsia="宋体" w:hAnsi="Times New Roman" w:cs="Times New Roman"/>
          <w:szCs w:val="21"/>
        </w:rPr>
        <w:t>yy(</w:t>
      </w:r>
      <w:r w:rsidRPr="00200388">
        <w:rPr>
          <w:rFonts w:ascii="BatangChe" w:eastAsia="BatangChe" w:hAnsi="BatangChe" w:cs="ZBFH"/>
          <w:szCs w:val="21"/>
        </w:rPr>
        <w:t>♂</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C</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豌豆产生雌配子的数量远少于雄配子的数量，</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错误；</w:t>
      </w:r>
      <w:r w:rsidRPr="00200388">
        <w:rPr>
          <w:rFonts w:ascii="宋体" w:eastAsia="楷体_GB2312" w:hAnsi="宋体" w:cs="Times New Roman"/>
          <w:szCs w:val="21"/>
        </w:rPr>
        <w:t>③</w:t>
      </w:r>
      <w:r w:rsidRPr="00200388">
        <w:rPr>
          <w:rFonts w:ascii="Times New Roman" w:eastAsia="楷体_GB2312" w:hAnsi="Times New Roman" w:cs="Times New Roman"/>
          <w:szCs w:val="21"/>
        </w:rPr>
        <w:t>的基因型为</w:t>
      </w:r>
      <w:r w:rsidRPr="00200388">
        <w:rPr>
          <w:rFonts w:ascii="Times New Roman" w:eastAsia="楷体_GB2312" w:hAnsi="Times New Roman" w:cs="Times New Roman"/>
          <w:szCs w:val="21"/>
        </w:rPr>
        <w:t>yy</w:t>
      </w:r>
      <w:r w:rsidRPr="00200388">
        <w:rPr>
          <w:rFonts w:ascii="Times New Roman" w:eastAsia="楷体_GB2312" w:hAnsi="Times New Roman" w:cs="Times New Roman"/>
          <w:szCs w:val="21"/>
        </w:rPr>
        <w:t>，子叶表现为绿色，而</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的基因型为</w:t>
      </w:r>
      <w:r w:rsidRPr="00200388">
        <w:rPr>
          <w:rFonts w:ascii="Times New Roman" w:eastAsia="楷体_GB2312" w:hAnsi="Times New Roman" w:cs="Times New Roman"/>
          <w:szCs w:val="21"/>
        </w:rPr>
        <w:t>Yy</w:t>
      </w:r>
      <w:r w:rsidRPr="00200388">
        <w:rPr>
          <w:rFonts w:ascii="Times New Roman" w:eastAsia="楷体_GB2312" w:hAnsi="Times New Roman" w:cs="Times New Roman"/>
          <w:szCs w:val="21"/>
        </w:rPr>
        <w:t>，子叶表现为黄色，</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错误；</w:t>
      </w:r>
      <w:r w:rsidRPr="00200388">
        <w:rPr>
          <w:rFonts w:ascii="宋体" w:eastAsia="楷体_GB2312" w:hAnsi="宋体" w:cs="Times New Roman"/>
          <w:szCs w:val="21"/>
        </w:rPr>
        <w:t>①</w:t>
      </w:r>
      <w:r w:rsidRPr="00200388">
        <w:rPr>
          <w:rFonts w:ascii="Times New Roman" w:eastAsia="楷体_GB2312" w:hAnsi="Times New Roman" w:cs="Times New Roman"/>
          <w:szCs w:val="21"/>
        </w:rPr>
        <w:t>和</w:t>
      </w:r>
      <w:r w:rsidRPr="00200388">
        <w:rPr>
          <w:rFonts w:ascii="宋体" w:eastAsia="楷体_GB2312" w:hAnsi="宋体" w:cs="Times New Roman"/>
          <w:szCs w:val="21"/>
        </w:rPr>
        <w:t>②</w:t>
      </w:r>
      <w:r w:rsidRPr="00200388">
        <w:rPr>
          <w:rFonts w:ascii="Times New Roman" w:eastAsia="楷体_GB2312" w:hAnsi="Times New Roman" w:cs="Times New Roman"/>
          <w:szCs w:val="21"/>
        </w:rPr>
        <w:t>的基因型均为</w:t>
      </w:r>
      <w:r w:rsidRPr="00200388">
        <w:rPr>
          <w:rFonts w:ascii="Times New Roman" w:eastAsia="楷体_GB2312" w:hAnsi="Times New Roman" w:cs="Times New Roman"/>
          <w:szCs w:val="21"/>
        </w:rPr>
        <w:t>Yy</w:t>
      </w:r>
      <w:r w:rsidRPr="00200388">
        <w:rPr>
          <w:rFonts w:ascii="Times New Roman" w:eastAsia="楷体_GB2312" w:hAnsi="Times New Roman" w:cs="Times New Roman"/>
          <w:szCs w:val="21"/>
        </w:rPr>
        <w:t>，子叶表现为黄色，</w:t>
      </w:r>
      <w:r w:rsidRPr="00200388">
        <w:rPr>
          <w:rFonts w:ascii="宋体" w:eastAsia="楷体_GB2312" w:hAnsi="宋体" w:cs="Times New Roman"/>
          <w:szCs w:val="21"/>
        </w:rPr>
        <w:t>③</w:t>
      </w:r>
      <w:r w:rsidRPr="00200388">
        <w:rPr>
          <w:rFonts w:ascii="Times New Roman" w:eastAsia="楷体_GB2312" w:hAnsi="Times New Roman" w:cs="Times New Roman"/>
          <w:szCs w:val="21"/>
        </w:rPr>
        <w:t>的基因型为</w:t>
      </w:r>
      <w:r w:rsidRPr="00200388">
        <w:rPr>
          <w:rFonts w:ascii="Times New Roman" w:eastAsia="楷体_GB2312" w:hAnsi="Times New Roman" w:cs="Times New Roman"/>
          <w:szCs w:val="21"/>
        </w:rPr>
        <w:t>yy</w:t>
      </w:r>
      <w:r w:rsidRPr="00200388">
        <w:rPr>
          <w:rFonts w:ascii="Times New Roman" w:eastAsia="楷体_GB2312" w:hAnsi="Times New Roman" w:cs="Times New Roman"/>
          <w:szCs w:val="21"/>
        </w:rPr>
        <w:t>，子叶表现为绿色，</w:t>
      </w:r>
      <w:r w:rsidRPr="00200388">
        <w:rPr>
          <w:rFonts w:ascii="Times New Roman" w:eastAsia="楷体_GB2312" w:hAnsi="Times New Roman" w:cs="Times New Roman"/>
          <w:szCs w:val="21"/>
        </w:rPr>
        <w:t>C</w:t>
      </w:r>
      <w:r w:rsidRPr="00200388">
        <w:rPr>
          <w:rFonts w:ascii="Times New Roman" w:eastAsia="楷体_GB2312" w:hAnsi="Times New Roman" w:cs="Times New Roman"/>
          <w:szCs w:val="21"/>
        </w:rPr>
        <w:t>正确；产生</w:t>
      </w:r>
      <w:r w:rsidRPr="00200388">
        <w:rPr>
          <w:rFonts w:ascii="Times New Roman" w:eastAsia="楷体_GB2312" w:hAnsi="Times New Roman" w:cs="Times New Roman"/>
          <w:szCs w:val="21"/>
        </w:rPr>
        <w:t>Yy</w:t>
      </w:r>
      <w:r w:rsidRPr="00200388">
        <w:rPr>
          <w:rFonts w:ascii="Times New Roman" w:eastAsia="楷体_GB2312" w:hAnsi="Times New Roman" w:cs="Times New Roman"/>
          <w:szCs w:val="21"/>
        </w:rPr>
        <w:t>的亲本可能为</w:t>
      </w:r>
      <w:r w:rsidRPr="00200388">
        <w:rPr>
          <w:rFonts w:ascii="Times New Roman" w:eastAsia="楷体_GB2312" w:hAnsi="Times New Roman" w:cs="Times New Roman"/>
          <w:szCs w:val="21"/>
        </w:rPr>
        <w:t>YY(</w:t>
      </w:r>
      <w:r w:rsidRPr="00200388">
        <w:rPr>
          <w:rFonts w:ascii="宋体" w:eastAsia="楷体_GB2312" w:hAnsi="宋体"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yy(</w:t>
      </w:r>
      <w:r w:rsidRPr="00200388">
        <w:rPr>
          <w:rFonts w:ascii="BatangChe" w:eastAsia="BatangChe" w:hAnsi="BatangChe" w:cs="ZBFH"/>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或</w:t>
      </w:r>
      <w:r w:rsidRPr="00200388">
        <w:rPr>
          <w:rFonts w:ascii="Times New Roman" w:eastAsia="楷体_GB2312" w:hAnsi="Times New Roman" w:cs="Times New Roman"/>
          <w:szCs w:val="21"/>
        </w:rPr>
        <w:t>YY(</w:t>
      </w:r>
      <w:r w:rsidRPr="00200388">
        <w:rPr>
          <w:rFonts w:ascii="BatangChe" w:eastAsia="BatangChe" w:hAnsi="BatangChe" w:cs="ZBFH"/>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yy(</w:t>
      </w:r>
      <w:r w:rsidRPr="00200388">
        <w:rPr>
          <w:rFonts w:ascii="宋体" w:eastAsia="楷体_GB2312" w:hAnsi="宋体"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考向三　分离定律的实质与验证</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5</w:t>
      </w:r>
      <w:r w:rsidRPr="00200388">
        <w:rPr>
          <w:rFonts w:ascii="Times New Roman" w:eastAsia="宋体" w:hAnsi="Times New Roman" w:cs="Times New Roman"/>
          <w:szCs w:val="21"/>
        </w:rPr>
        <w:t>．</w:t>
      </w:r>
      <w:r w:rsidRPr="00200388">
        <w:rPr>
          <w:rFonts w:ascii="Times New Roman" w:eastAsia="楷体_GB2312" w:hAnsi="Times New Roman" w:cs="Times New Roman"/>
          <w:szCs w:val="21"/>
        </w:rPr>
        <w:t>(202</w:t>
      </w:r>
      <w:r w:rsidR="007E3BB9">
        <w:rPr>
          <w:rFonts w:ascii="Times New Roman" w:eastAsia="楷体_GB2312" w:hAnsi="Times New Roman" w:cs="Times New Roman"/>
          <w:szCs w:val="21"/>
        </w:rPr>
        <w:t>5</w:t>
      </w:r>
      <w:r w:rsidRPr="00200388">
        <w:rPr>
          <w:rFonts w:ascii="Times New Roman" w:eastAsia="楷体_GB2312" w:hAnsi="Times New Roman" w:cs="Times New Roman"/>
          <w:szCs w:val="21"/>
        </w:rPr>
        <w:t>·</w:t>
      </w:r>
      <w:r w:rsidR="007E3BB9">
        <w:rPr>
          <w:rFonts w:ascii="Times New Roman" w:eastAsia="楷体_GB2312" w:hAnsi="Times New Roman" w:cs="Times New Roman" w:hint="eastAsia"/>
          <w:szCs w:val="21"/>
        </w:rPr>
        <w:t>中山</w:t>
      </w:r>
      <w:r w:rsidRPr="00200388">
        <w:rPr>
          <w:rFonts w:ascii="Times New Roman" w:eastAsia="楷体_GB2312" w:hAnsi="Times New Roman" w:cs="Times New Roman"/>
          <w:szCs w:val="21"/>
        </w:rPr>
        <w:t>月考</w:t>
      </w:r>
      <w:r w:rsidRPr="00200388">
        <w:rPr>
          <w:rFonts w:ascii="Times New Roman" w:eastAsia="楷体_GB2312" w:hAnsi="Times New Roman" w:cs="Times New Roman"/>
          <w:szCs w:val="21"/>
        </w:rPr>
        <w:t>)</w:t>
      </w:r>
      <w:r w:rsidRPr="00200388">
        <w:rPr>
          <w:rFonts w:ascii="Times New Roman" w:eastAsia="宋体" w:hAnsi="Times New Roman" w:cs="Times New Roman"/>
          <w:szCs w:val="21"/>
        </w:rPr>
        <w:t>孟德尔的豌豆一对相对性状的杂交实验中，最能体现分离定律实质的是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．高茎与矮茎亲本正反交产生的</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总表现为高茎</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形成配子时控制高茎和矮茎的遗传因子彼此分离</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高茎自交产生的</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2</w:t>
      </w:r>
      <w:r w:rsidRPr="00200388">
        <w:rPr>
          <w:rFonts w:ascii="Times New Roman" w:eastAsia="宋体" w:hAnsi="Times New Roman" w:cs="Times New Roman"/>
          <w:szCs w:val="21"/>
        </w:rPr>
        <w:t>中高茎</w:t>
      </w:r>
      <w:r w:rsidRPr="00200388">
        <w:rPr>
          <w:rFonts w:ascii="宋体" w:eastAsia="宋体" w:hAnsi="宋体" w:cs="Times New Roman"/>
          <w:szCs w:val="21"/>
        </w:rPr>
        <w:t>∶</w:t>
      </w:r>
      <w:r w:rsidRPr="00200388">
        <w:rPr>
          <w:rFonts w:ascii="Times New Roman" w:eastAsia="宋体" w:hAnsi="Times New Roman" w:cs="Times New Roman"/>
          <w:szCs w:val="21"/>
        </w:rPr>
        <w:t>矮茎为</w:t>
      </w:r>
      <w:r w:rsidRPr="00200388">
        <w:rPr>
          <w:rFonts w:ascii="Times New Roman" w:eastAsia="宋体" w:hAnsi="Times New Roman" w:cs="Times New Roman"/>
          <w:szCs w:val="21"/>
        </w:rPr>
        <w:t>3</w:t>
      </w:r>
      <w:r w:rsidRPr="00200388">
        <w:rPr>
          <w:rFonts w:ascii="宋体" w:eastAsia="宋体" w:hAnsi="宋体" w:cs="Times New Roman"/>
          <w:szCs w:val="21"/>
        </w:rPr>
        <w:t>∶</w:t>
      </w:r>
      <w:r w:rsidRPr="00200388">
        <w:rPr>
          <w:rFonts w:ascii="Times New Roman" w:eastAsia="宋体" w:hAnsi="Times New Roman" w:cs="Times New Roman"/>
          <w:szCs w:val="21"/>
        </w:rPr>
        <w:t>1</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高茎与矮茎测交子代中高茎</w:t>
      </w:r>
      <w:r w:rsidRPr="00200388">
        <w:rPr>
          <w:rFonts w:ascii="宋体" w:eastAsia="宋体" w:hAnsi="宋体" w:cs="Times New Roman"/>
          <w:szCs w:val="21"/>
        </w:rPr>
        <w:t>∶</w:t>
      </w:r>
      <w:r w:rsidRPr="00200388">
        <w:rPr>
          <w:rFonts w:ascii="Times New Roman" w:eastAsia="宋体" w:hAnsi="Times New Roman" w:cs="Times New Roman"/>
          <w:szCs w:val="21"/>
        </w:rPr>
        <w:t>矮茎为</w:t>
      </w:r>
      <w:r w:rsidRPr="00200388">
        <w:rPr>
          <w:rFonts w:ascii="Times New Roman" w:eastAsia="宋体" w:hAnsi="Times New Roman" w:cs="Times New Roman"/>
          <w:szCs w:val="21"/>
        </w:rPr>
        <w:t>1</w:t>
      </w:r>
      <w:r w:rsidRPr="00200388">
        <w:rPr>
          <w:rFonts w:ascii="宋体" w:eastAsia="宋体" w:hAnsi="宋体" w:cs="Times New Roman"/>
          <w:szCs w:val="21"/>
        </w:rPr>
        <w:t>∶</w:t>
      </w:r>
      <w:r w:rsidRPr="00200388">
        <w:rPr>
          <w:rFonts w:ascii="Times New Roman" w:eastAsia="宋体" w:hAnsi="Times New Roman" w:cs="Times New Roman"/>
          <w:szCs w:val="21"/>
        </w:rPr>
        <w:t>1</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B</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高茎与矮茎亲本正反交产生的</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总表现为高茎，说明高茎为显性性状，不能体现分离定律的实质，</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不符合题意；</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形成配子时控制高茎和矮茎的遗传因子随同源染色体的分开而分离，最能体现分离定律的实质，</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符合题意；</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高茎自交产生的</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2</w:t>
      </w:r>
      <w:r w:rsidRPr="00200388">
        <w:rPr>
          <w:rFonts w:ascii="Times New Roman" w:eastAsia="楷体_GB2312" w:hAnsi="Times New Roman" w:cs="Times New Roman"/>
          <w:szCs w:val="21"/>
        </w:rPr>
        <w:t>中高茎</w:t>
      </w:r>
      <w:r w:rsidRPr="00200388">
        <w:rPr>
          <w:rFonts w:ascii="宋体" w:eastAsia="楷体_GB2312" w:hAnsi="宋体" w:cs="Times New Roman"/>
          <w:szCs w:val="21"/>
        </w:rPr>
        <w:t>∶</w:t>
      </w:r>
      <w:r w:rsidRPr="00200388">
        <w:rPr>
          <w:rFonts w:ascii="Times New Roman" w:eastAsia="楷体_GB2312" w:hAnsi="Times New Roman" w:cs="Times New Roman"/>
          <w:szCs w:val="21"/>
        </w:rPr>
        <w:t>矮茎为</w:t>
      </w:r>
      <w:r w:rsidRPr="00200388">
        <w:rPr>
          <w:rFonts w:ascii="Times New Roman" w:eastAsia="楷体_GB2312" w:hAnsi="Times New Roman" w:cs="Times New Roman"/>
          <w:szCs w:val="21"/>
        </w:rPr>
        <w:t>3</w:t>
      </w:r>
      <w:r w:rsidRPr="00200388">
        <w:rPr>
          <w:rFonts w:ascii="宋体" w:eastAsia="楷体_GB2312" w:hAnsi="宋体" w:cs="Times New Roman"/>
          <w:szCs w:val="21"/>
        </w:rPr>
        <w:t>∶</w:t>
      </w:r>
      <w:r w:rsidRPr="00200388">
        <w:rPr>
          <w:rFonts w:ascii="Times New Roman" w:eastAsia="楷体_GB2312" w:hAnsi="Times New Roman" w:cs="Times New Roman"/>
          <w:szCs w:val="21"/>
        </w:rPr>
        <w:t>1</w:t>
      </w:r>
      <w:r w:rsidRPr="00200388">
        <w:rPr>
          <w:rFonts w:ascii="Times New Roman" w:eastAsia="楷体_GB2312" w:hAnsi="Times New Roman" w:cs="Times New Roman"/>
          <w:szCs w:val="21"/>
        </w:rPr>
        <w:t>，体现了性状分离现象，能间接体现分离定律的实质，</w:t>
      </w:r>
      <w:r w:rsidRPr="00200388">
        <w:rPr>
          <w:rFonts w:ascii="Times New Roman" w:eastAsia="楷体_GB2312" w:hAnsi="Times New Roman" w:cs="Times New Roman"/>
          <w:szCs w:val="21"/>
        </w:rPr>
        <w:t>C</w:t>
      </w:r>
      <w:r w:rsidRPr="00200388">
        <w:rPr>
          <w:rFonts w:ascii="Times New Roman" w:eastAsia="楷体_GB2312" w:hAnsi="Times New Roman" w:cs="Times New Roman"/>
          <w:szCs w:val="21"/>
        </w:rPr>
        <w:t>不符合题意；</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高茎与矮茎测交子代中高茎</w:t>
      </w:r>
      <w:r w:rsidRPr="00200388">
        <w:rPr>
          <w:rFonts w:ascii="宋体" w:eastAsia="楷体_GB2312" w:hAnsi="宋体" w:cs="Times New Roman"/>
          <w:szCs w:val="21"/>
        </w:rPr>
        <w:t>∶</w:t>
      </w:r>
      <w:r w:rsidRPr="00200388">
        <w:rPr>
          <w:rFonts w:ascii="Times New Roman" w:eastAsia="楷体_GB2312" w:hAnsi="Times New Roman" w:cs="Times New Roman"/>
          <w:szCs w:val="21"/>
        </w:rPr>
        <w:t>矮茎为</w:t>
      </w:r>
      <w:r w:rsidRPr="00200388">
        <w:rPr>
          <w:rFonts w:ascii="Times New Roman" w:eastAsia="楷体_GB2312" w:hAnsi="Times New Roman" w:cs="Times New Roman"/>
          <w:szCs w:val="21"/>
        </w:rPr>
        <w:t>1</w:t>
      </w:r>
      <w:r w:rsidRPr="00200388">
        <w:rPr>
          <w:rFonts w:ascii="宋体" w:eastAsia="楷体_GB2312" w:hAnsi="宋体" w:cs="Times New Roman"/>
          <w:szCs w:val="21"/>
        </w:rPr>
        <w:t>∶</w:t>
      </w:r>
      <w:r w:rsidRPr="00200388">
        <w:rPr>
          <w:rFonts w:ascii="Times New Roman" w:eastAsia="楷体_GB2312" w:hAnsi="Times New Roman" w:cs="Times New Roman"/>
          <w:szCs w:val="21"/>
        </w:rPr>
        <w:t>1</w:t>
      </w:r>
      <w:r w:rsidRPr="00200388">
        <w:rPr>
          <w:rFonts w:ascii="Times New Roman" w:eastAsia="楷体_GB2312" w:hAnsi="Times New Roman" w:cs="Times New Roman"/>
          <w:szCs w:val="21"/>
        </w:rPr>
        <w:t>，说明</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 xml:space="preserve">1 </w:t>
      </w:r>
      <w:r w:rsidRPr="00200388">
        <w:rPr>
          <w:rFonts w:ascii="Times New Roman" w:eastAsia="楷体_GB2312" w:hAnsi="Times New Roman" w:cs="Times New Roman"/>
          <w:szCs w:val="21"/>
        </w:rPr>
        <w:t>是杂合子，能间接体现分离定律的实质，</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不符合题意。</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6</w:t>
      </w:r>
      <w:r w:rsidRPr="00200388">
        <w:rPr>
          <w:rFonts w:ascii="Times New Roman" w:eastAsia="宋体" w:hAnsi="Times New Roman" w:cs="Times New Roman"/>
          <w:szCs w:val="21"/>
        </w:rPr>
        <w:t>．二倍体水稻的粳性与糯性是一对相对性状，已知粳性花粉遇碘呈蓝紫色，糯性花粉遇碘呈红褐色。高茎粳稻与矮茎糯稻杂交，</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均为高茎粳稻。若用</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验证基因的分离定律，下列方法不正确的是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．将</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的花粉粒用碘液处理，统计蓝紫色与红褐色花粉粒的比例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．让</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与矮茎糯稻杂交，统计后代植株高茎与矮茎的比例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．让</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自交，统计自交后代植株中高茎与矮茎的比例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．让</w:t>
      </w:r>
      <w:r w:rsidRPr="00200388">
        <w:rPr>
          <w:rFonts w:ascii="Times New Roman" w:eastAsia="宋体" w:hAnsi="Times New Roman" w:cs="Times New Roman"/>
          <w:szCs w:val="21"/>
        </w:rPr>
        <w:t>F</w:t>
      </w:r>
      <w:r w:rsidRPr="00200388">
        <w:rPr>
          <w:rFonts w:ascii="Times New Roman" w:eastAsia="宋体" w:hAnsi="Times New Roman" w:cs="Times New Roman"/>
          <w:szCs w:val="21"/>
          <w:vertAlign w:val="subscript"/>
        </w:rPr>
        <w:t>1</w:t>
      </w:r>
      <w:r w:rsidRPr="00200388">
        <w:rPr>
          <w:rFonts w:ascii="Times New Roman" w:eastAsia="宋体" w:hAnsi="Times New Roman" w:cs="Times New Roman"/>
          <w:szCs w:val="21"/>
        </w:rPr>
        <w:t>自交，统计自交后代中蓝紫色植株与红褐色植株的比例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D</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蓝紫色、红褐色是花粉遇碘时呈现的颜色，在植株上不表现，</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考向四　遗传定律的相关概念判断</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7</w:t>
      </w:r>
      <w:r w:rsidRPr="00200388">
        <w:rPr>
          <w:rFonts w:ascii="Times New Roman" w:eastAsia="宋体" w:hAnsi="Times New Roman" w:cs="Times New Roman"/>
          <w:szCs w:val="21"/>
        </w:rPr>
        <w:t>．</w:t>
      </w:r>
      <w:r w:rsidRPr="00200388">
        <w:rPr>
          <w:rFonts w:ascii="Times New Roman" w:eastAsia="楷体_GB2312" w:hAnsi="Times New Roman" w:cs="Times New Roman"/>
          <w:szCs w:val="21"/>
        </w:rPr>
        <w:t>(2024·</w:t>
      </w:r>
      <w:r w:rsidR="007E3BB9">
        <w:rPr>
          <w:rFonts w:ascii="Times New Roman" w:eastAsia="楷体_GB2312" w:hAnsi="Times New Roman" w:cs="Times New Roman" w:hint="eastAsia"/>
          <w:szCs w:val="21"/>
        </w:rPr>
        <w:t>广州</w:t>
      </w:r>
      <w:r w:rsidRPr="00200388">
        <w:rPr>
          <w:rFonts w:ascii="Times New Roman" w:eastAsia="楷体_GB2312" w:hAnsi="Times New Roman" w:cs="Times New Roman"/>
          <w:szCs w:val="21"/>
        </w:rPr>
        <w:t>质检</w:t>
      </w:r>
      <w:r w:rsidRPr="00200388">
        <w:rPr>
          <w:rFonts w:ascii="Times New Roman" w:eastAsia="楷体_GB2312" w:hAnsi="Times New Roman" w:cs="Times New Roman"/>
          <w:szCs w:val="21"/>
        </w:rPr>
        <w:t>)</w:t>
      </w:r>
      <w:r w:rsidRPr="00200388">
        <w:rPr>
          <w:rFonts w:ascii="Times New Roman" w:eastAsia="宋体" w:hAnsi="Times New Roman" w:cs="Times New Roman"/>
          <w:szCs w:val="21"/>
        </w:rPr>
        <w:t>下列关于遗传学基本概念的叙述，正确的是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．隐性性状是生物体不能表现出来的性状，而显性性状是杂合子表现出来的性状</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．孟德尔揭示的两条遗传基本规律的精髓是：生物体遗传的不是性状的本身，而是控制性状的遗传因子</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．桃园中一株桃树的绝大多数花瓣呈粉色，少数花瓣呈红色，这种现象叫作性状分离</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．表型是生物体表现出来的性状，与之相关的基因组成即是基因型，它们之间是一一对应关系</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B</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隐性性状是</w:t>
      </w:r>
      <w:r w:rsidRPr="00200388">
        <w:rPr>
          <w:rFonts w:ascii="Times New Roman" w:eastAsia="楷体_GB2312" w:hAnsi="Times New Roman" w:cs="Times New Roman"/>
          <w:szCs w:val="21"/>
        </w:rPr>
        <w:t>F</w:t>
      </w:r>
      <w:r w:rsidRPr="00200388">
        <w:rPr>
          <w:rFonts w:ascii="Times New Roman" w:eastAsia="楷体_GB2312" w:hAnsi="Times New Roman" w:cs="Times New Roman"/>
          <w:szCs w:val="21"/>
          <w:vertAlign w:val="subscript"/>
        </w:rPr>
        <w:t>1</w:t>
      </w:r>
      <w:r w:rsidRPr="00200388">
        <w:rPr>
          <w:rFonts w:ascii="Times New Roman" w:eastAsia="楷体_GB2312" w:hAnsi="Times New Roman" w:cs="Times New Roman"/>
          <w:szCs w:val="21"/>
        </w:rPr>
        <w:t>未表现出来的性状，表现显性性状的个体可能是杂合子，也可能是纯合子，</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错误；性状分离是指在杂种后代中，同时表现出显性性状和隐性性状的现象，桃园中的一株桃树，绝大多数花瓣呈粉色，少数呈红色，这种现象不属于性状分离，</w:t>
      </w:r>
      <w:r w:rsidRPr="00200388">
        <w:rPr>
          <w:rFonts w:ascii="Times New Roman" w:eastAsia="楷体_GB2312" w:hAnsi="Times New Roman" w:cs="Times New Roman"/>
          <w:szCs w:val="21"/>
        </w:rPr>
        <w:t>C</w:t>
      </w:r>
      <w:r w:rsidRPr="00200388">
        <w:rPr>
          <w:rFonts w:ascii="Times New Roman" w:eastAsia="楷体_GB2312" w:hAnsi="Times New Roman" w:cs="Times New Roman"/>
          <w:szCs w:val="21"/>
        </w:rPr>
        <w:t>错误；表型与基因型的关系并不是简单的一一对应关系，如纯合子</w:t>
      </w:r>
      <w:r w:rsidRPr="00200388">
        <w:rPr>
          <w:rFonts w:ascii="Times New Roman" w:eastAsia="楷体_GB2312" w:hAnsi="Times New Roman" w:cs="Times New Roman"/>
          <w:szCs w:val="21"/>
        </w:rPr>
        <w:t>AA</w:t>
      </w:r>
      <w:r w:rsidRPr="00200388">
        <w:rPr>
          <w:rFonts w:ascii="Times New Roman" w:eastAsia="楷体_GB2312" w:hAnsi="Times New Roman" w:cs="Times New Roman"/>
          <w:szCs w:val="21"/>
        </w:rPr>
        <w:t>和杂合子</w:t>
      </w:r>
      <w:r w:rsidRPr="00200388">
        <w:rPr>
          <w:rFonts w:ascii="Times New Roman" w:eastAsia="楷体_GB2312" w:hAnsi="Times New Roman" w:cs="Times New Roman"/>
          <w:szCs w:val="21"/>
        </w:rPr>
        <w:t>Aa</w:t>
      </w:r>
      <w:r w:rsidRPr="00200388">
        <w:rPr>
          <w:rFonts w:ascii="Times New Roman" w:eastAsia="楷体_GB2312" w:hAnsi="Times New Roman" w:cs="Times New Roman"/>
          <w:szCs w:val="21"/>
        </w:rPr>
        <w:t>均表现为显性性状，</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8</w:t>
      </w:r>
      <w:r w:rsidRPr="00200388">
        <w:rPr>
          <w:rFonts w:ascii="Times New Roman" w:eastAsia="宋体" w:hAnsi="Times New Roman" w:cs="Times New Roman"/>
          <w:szCs w:val="21"/>
        </w:rPr>
        <w:t>．下列关于杂交、自交和测交的叙述，错误的是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．用高茎豌豆和矮茎豌豆杂交，后代都表现为高茎</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．杂合子水稻逐代自交，则后代中的纯合子比例不断提高</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．测交是指用隐性纯合子与未知基因型个体杂交，以推知其基因型的方法</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．一株番茄自交后代出现性状分离，则可判断该个体为显性个体</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A</w:t>
      </w:r>
    </w:p>
    <w:p w:rsidR="00200388" w:rsidRPr="00200388" w:rsidRDefault="00200388" w:rsidP="00200388">
      <w:pPr>
        <w:tabs>
          <w:tab w:val="left" w:pos="2127"/>
          <w:tab w:val="left" w:pos="4253"/>
          <w:tab w:val="left" w:pos="6379"/>
        </w:tabs>
        <w:snapToGrid w:val="0"/>
        <w:spacing w:line="360" w:lineRule="auto"/>
        <w:jc w:val="left"/>
        <w:rPr>
          <w:rFonts w:ascii="Times New Roman" w:eastAsia="楷体_GB2312"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用高茎豌豆</w:t>
      </w:r>
      <w:r w:rsidRPr="00200388">
        <w:rPr>
          <w:rFonts w:ascii="Times New Roman" w:eastAsia="楷体_GB2312" w:hAnsi="Times New Roman" w:cs="Times New Roman"/>
          <w:szCs w:val="21"/>
        </w:rPr>
        <w:t>(DD</w:t>
      </w:r>
      <w:r w:rsidRPr="00200388">
        <w:rPr>
          <w:rFonts w:ascii="Times New Roman" w:eastAsia="楷体_GB2312" w:hAnsi="Times New Roman" w:cs="Times New Roman"/>
          <w:szCs w:val="21"/>
        </w:rPr>
        <w:t>或</w:t>
      </w:r>
      <w:r w:rsidRPr="00200388">
        <w:rPr>
          <w:rFonts w:ascii="Times New Roman" w:eastAsia="楷体_GB2312" w:hAnsi="Times New Roman" w:cs="Times New Roman"/>
          <w:szCs w:val="21"/>
        </w:rPr>
        <w:t>Dd)</w:t>
      </w:r>
      <w:r w:rsidRPr="00200388">
        <w:rPr>
          <w:rFonts w:ascii="Times New Roman" w:eastAsia="楷体_GB2312" w:hAnsi="Times New Roman" w:cs="Times New Roman"/>
          <w:szCs w:val="21"/>
        </w:rPr>
        <w:t>和矮茎豌豆杂交，后代可能表现矮茎</w:t>
      </w:r>
      <w:r w:rsidRPr="00200388">
        <w:rPr>
          <w:rFonts w:ascii="Times New Roman" w:eastAsia="楷体_GB2312" w:hAnsi="Times New Roman" w:cs="Times New Roman"/>
          <w:szCs w:val="21"/>
        </w:rPr>
        <w:t>(dd)</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错误。</w:t>
      </w:r>
    </w:p>
    <w:p w:rsidR="00200388" w:rsidRPr="00200388" w:rsidRDefault="00200388" w:rsidP="00200388">
      <w:pPr>
        <w:keepNext/>
        <w:keepLines/>
        <w:spacing w:before="260" w:after="260" w:line="416" w:lineRule="auto"/>
        <w:jc w:val="center"/>
        <w:outlineLvl w:val="2"/>
        <w:rPr>
          <w:rFonts w:ascii="Times New Roman" w:eastAsia="宋体" w:hAnsi="Times New Roman" w:cs="Times New Roman"/>
          <w:b/>
          <w:bCs/>
          <w:sz w:val="32"/>
          <w:szCs w:val="32"/>
        </w:rPr>
      </w:pPr>
      <w:r w:rsidRPr="00200388">
        <w:rPr>
          <w:rFonts w:ascii="Times New Roman" w:eastAsia="宋体" w:hAnsi="Times New Roman" w:cs="Times New Roman"/>
          <w:b/>
          <w:bCs/>
          <w:sz w:val="32"/>
          <w:szCs w:val="32"/>
        </w:rPr>
        <w:t>考点三　性状分离比的模拟实验</w:t>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整合必备知识教师</w:instrText>
      </w:r>
      <w:r w:rsidR="00702292">
        <w:rPr>
          <w:rFonts w:ascii="Times New Roman" w:hAnsi="Times New Roman" w:cs="Times New Roman" w:hint="eastAsia"/>
        </w:rPr>
        <w:instrText>A.TIF" \* MERGEFORMATINET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39" type="#_x0000_t75" style="width:99.4pt;height:28.25pt">
            <v:imagedata r:id="rId7" r:href="rId32"/>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\\9-10.TIF"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\\9-10.TIF"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\\9-10.TIF"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\\9-10.TIF"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\\9-10.TIF"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\\9-10.TIF"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\\9-10.TIF"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\\9-10.TIF"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\\9-10.TIF"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40" type="#_x0000_t75" style="width:226.15pt;height:280.95pt">
            <v:imagedata r:id="rId33" r:href="rId34"/>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DD0817" w:rsidP="00200388">
      <w:pPr>
        <w:tabs>
          <w:tab w:val="left" w:pos="2127"/>
          <w:tab w:val="left" w:pos="4253"/>
          <w:tab w:val="left" w:pos="6379"/>
        </w:tabs>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强化迁移应用教师</w:instrText>
      </w:r>
      <w:r w:rsidR="00702292">
        <w:rPr>
          <w:rFonts w:ascii="Times New Roman" w:hAnsi="Times New Roman" w:cs="Times New Roman" w:hint="eastAsia"/>
        </w:rPr>
        <w:instrText>.TIF" \* MERGEFORMATINE</w:instrText>
      </w:r>
      <w:r w:rsidR="00702292">
        <w:rPr>
          <w:rFonts w:ascii="Times New Roman" w:hAnsi="Times New Roman" w:cs="Times New Roman" w:hint="eastAsia"/>
        </w:rPr>
        <w:instrText>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41" type="#_x0000_t75" style="width:99.4pt;height:36.65pt">
            <v:imagedata r:id="rId15" r:href="rId35"/>
          </v:shape>
        </w:pict>
      </w:r>
      <w:r w:rsidR="00702292">
        <w:rPr>
          <w:rFonts w:ascii="Times New Roman" w:hAnsi="Times New Roman" w:cs="Times New Roman"/>
        </w:rPr>
        <w:fldChar w:fldCharType="end"/>
      </w:r>
      <w:r>
        <w:rPr>
          <w:rFonts w:ascii="Times New Roman" w:hAnsi="Times New Roman" w:cs="Times New Roman"/>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考向五　性状分离比的模拟实验</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9</w:t>
      </w:r>
      <w:r w:rsidRPr="00200388">
        <w:rPr>
          <w:rFonts w:ascii="Times New Roman" w:eastAsia="宋体" w:hAnsi="Times New Roman" w:cs="Times New Roman"/>
          <w:szCs w:val="21"/>
        </w:rPr>
        <w:t>．在</w:t>
      </w:r>
      <w:r w:rsidRPr="00200388">
        <w:rPr>
          <w:rFonts w:ascii="宋体" w:eastAsia="宋体" w:hAnsi="宋体" w:cs="Times New Roman"/>
          <w:szCs w:val="21"/>
        </w:rPr>
        <w:t>“</w:t>
      </w:r>
      <w:r w:rsidRPr="00200388">
        <w:rPr>
          <w:rFonts w:ascii="Times New Roman" w:eastAsia="宋体" w:hAnsi="Times New Roman" w:cs="Times New Roman"/>
          <w:szCs w:val="21"/>
        </w:rPr>
        <w:t>性状分离比的模拟实验</w:t>
      </w:r>
      <w:r w:rsidRPr="00200388">
        <w:rPr>
          <w:rFonts w:ascii="宋体" w:eastAsia="宋体" w:hAnsi="宋体" w:cs="Times New Roman"/>
          <w:szCs w:val="21"/>
        </w:rPr>
        <w:t>”</w:t>
      </w:r>
      <w:r w:rsidRPr="00200388">
        <w:rPr>
          <w:rFonts w:ascii="Times New Roman" w:eastAsia="宋体" w:hAnsi="Times New Roman" w:cs="Times New Roman"/>
          <w:szCs w:val="21"/>
        </w:rPr>
        <w:t>中，某小组将两色的围棋子放到不透明的箱子中，通过抓取围棋子模拟性状分离比的实验。下列叙述错误的是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200388">
        <w:rPr>
          <w:rFonts w:ascii="Times New Roman" w:eastAsia="宋体" w:hAnsi="Times New Roman" w:cs="Times New Roman"/>
          <w:szCs w:val="21"/>
        </w:rPr>
        <w:fldChar w:fldCharType="begin"/>
      </w:r>
      <w:r w:rsidRPr="00200388">
        <w:rPr>
          <w:rFonts w:ascii="Times New Roman" w:eastAsia="宋体" w:hAnsi="Times New Roman" w:cs="Times New Roman" w:hint="eastAsia"/>
          <w:szCs w:val="21"/>
        </w:rPr>
        <w:instrText xml:space="preserve"> 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 xml:space="preserve">\\9-11.TIF" \* MERGEFORMAT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\\9-11.TIF"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Pr="00200388">
        <w:rPr>
          <w:rFonts w:ascii="Times New Roman" w:eastAsia="宋体" w:hAnsi="Times New Roman" w:cs="Times New Roman"/>
          <w:szCs w:val="21"/>
        </w:rPr>
        <w:fldChar w:fldCharType="begin"/>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hint="eastAsia"/>
          <w:szCs w:val="21"/>
        </w:rPr>
        <w:instrText>INCLUDEPICTURE  "E:\\</w:instrText>
      </w:r>
      <w:r w:rsidRPr="00200388">
        <w:rPr>
          <w:rFonts w:ascii="Times New Roman" w:eastAsia="宋体" w:hAnsi="Times New Roman" w:cs="Times New Roman" w:hint="eastAsia"/>
          <w:szCs w:val="21"/>
        </w:rPr>
        <w:instrText>胡佳赛</w:instrText>
      </w:r>
      <w:r w:rsidRPr="00200388">
        <w:rPr>
          <w:rFonts w:ascii="Times New Roman" w:eastAsia="宋体" w:hAnsi="Times New Roman" w:cs="Times New Roman" w:hint="eastAsia"/>
          <w:szCs w:val="21"/>
        </w:rPr>
        <w:instrText>\\2025</w:instrText>
      </w:r>
      <w:r w:rsidRPr="00200388">
        <w:rPr>
          <w:rFonts w:ascii="Times New Roman" w:eastAsia="宋体" w:hAnsi="Times New Roman" w:cs="Times New Roman" w:hint="eastAsia"/>
          <w:szCs w:val="21"/>
        </w:rPr>
        <w:instrText>年</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源文件</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w:instrText>
      </w:r>
      <w:r w:rsidRPr="00200388">
        <w:rPr>
          <w:rFonts w:ascii="Times New Roman" w:eastAsia="宋体" w:hAnsi="Times New Roman" w:cs="Times New Roman" w:hint="eastAsia"/>
          <w:szCs w:val="21"/>
        </w:rPr>
        <w:instrText>生物</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人教版</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大一轮</w:instrText>
      </w:r>
      <w:r w:rsidRPr="00200388">
        <w:rPr>
          <w:rFonts w:ascii="Times New Roman" w:eastAsia="宋体" w:hAnsi="Times New Roman" w:cs="Times New Roman" w:hint="eastAsia"/>
          <w:szCs w:val="21"/>
        </w:rPr>
        <w:instrText xml:space="preserve">  </w:instrText>
      </w:r>
      <w:r w:rsidRPr="00200388">
        <w:rPr>
          <w:rFonts w:ascii="Times New Roman" w:eastAsia="宋体" w:hAnsi="Times New Roman" w:cs="Times New Roman" w:hint="eastAsia"/>
          <w:szCs w:val="21"/>
        </w:rPr>
        <w:instrText>京津琼</w:instrText>
      </w:r>
      <w:r w:rsidRPr="00200388">
        <w:rPr>
          <w:rFonts w:ascii="Times New Roman" w:eastAsia="宋体" w:hAnsi="Times New Roman" w:cs="Times New Roman" w:hint="eastAsia"/>
          <w:szCs w:val="21"/>
        </w:rPr>
        <w:instrText>\\9-11.TIF" \* MERGEFORMATINET</w:instrText>
      </w:r>
      <w:r w:rsidRPr="00200388">
        <w:rPr>
          <w:rFonts w:ascii="Times New Roman" w:eastAsia="宋体" w:hAnsi="Times New Roman" w:cs="Times New Roman"/>
          <w:szCs w:val="21"/>
        </w:rPr>
        <w:instrText xml:space="preserve"> </w:instrText>
      </w:r>
      <w:r w:rsidRPr="00200388">
        <w:rPr>
          <w:rFonts w:ascii="Times New Roman" w:eastAsia="宋体" w:hAnsi="Times New Roman" w:cs="Times New Roman"/>
          <w:szCs w:val="21"/>
        </w:rPr>
        <w:fldChar w:fldCharType="separate"/>
      </w:r>
      <w:r w:rsidR="00D76A26">
        <w:rPr>
          <w:rFonts w:ascii="Times New Roman" w:eastAsia="宋体" w:hAnsi="Times New Roman" w:cs="Times New Roman"/>
          <w:szCs w:val="21"/>
        </w:rPr>
        <w:fldChar w:fldCharType="begin"/>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hint="eastAsia"/>
          <w:szCs w:val="21"/>
        </w:rPr>
        <w:instrText>INCLUDEPICTURE  "E:\\</w:instrText>
      </w:r>
      <w:r w:rsidR="00D76A26">
        <w:rPr>
          <w:rFonts w:ascii="Times New Roman" w:eastAsia="宋体" w:hAnsi="Times New Roman" w:cs="Times New Roman" w:hint="eastAsia"/>
          <w:szCs w:val="21"/>
        </w:rPr>
        <w:instrText>胡佳赛</w:instrText>
      </w:r>
      <w:r w:rsidR="00D76A26">
        <w:rPr>
          <w:rFonts w:ascii="Times New Roman" w:eastAsia="宋体" w:hAnsi="Times New Roman" w:cs="Times New Roman" w:hint="eastAsia"/>
          <w:szCs w:val="21"/>
        </w:rPr>
        <w:instrText>\\2025</w:instrText>
      </w:r>
      <w:r w:rsidR="00D76A26">
        <w:rPr>
          <w:rFonts w:ascii="Times New Roman" w:eastAsia="宋体" w:hAnsi="Times New Roman" w:cs="Times New Roman" w:hint="eastAsia"/>
          <w:szCs w:val="21"/>
        </w:rPr>
        <w:instrText>年</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源文件</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w:instrText>
      </w:r>
      <w:r w:rsidR="00D76A26">
        <w:rPr>
          <w:rFonts w:ascii="Times New Roman" w:eastAsia="宋体" w:hAnsi="Times New Roman" w:cs="Times New Roman" w:hint="eastAsia"/>
          <w:szCs w:val="21"/>
        </w:rPr>
        <w:instrText>生物</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人教版</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大一轮</w:instrText>
      </w:r>
      <w:r w:rsidR="00D76A26">
        <w:rPr>
          <w:rFonts w:ascii="Times New Roman" w:eastAsia="宋体" w:hAnsi="Times New Roman" w:cs="Times New Roman" w:hint="eastAsia"/>
          <w:szCs w:val="21"/>
        </w:rPr>
        <w:instrText xml:space="preserve">  </w:instrText>
      </w:r>
      <w:r w:rsidR="00D76A26">
        <w:rPr>
          <w:rFonts w:ascii="Times New Roman" w:eastAsia="宋体" w:hAnsi="Times New Roman" w:cs="Times New Roman" w:hint="eastAsia"/>
          <w:szCs w:val="21"/>
        </w:rPr>
        <w:instrText>京津琼</w:instrText>
      </w:r>
      <w:r w:rsidR="00D76A26">
        <w:rPr>
          <w:rFonts w:ascii="Times New Roman" w:eastAsia="宋体" w:hAnsi="Times New Roman" w:cs="Times New Roman" w:hint="eastAsia"/>
          <w:szCs w:val="21"/>
        </w:rPr>
        <w:instrText>\\9-11.TIF" \* MERGEFORMATINET</w:instrText>
      </w:r>
      <w:r w:rsidR="00D76A26">
        <w:rPr>
          <w:rFonts w:ascii="Times New Roman" w:eastAsia="宋体" w:hAnsi="Times New Roman" w:cs="Times New Roman"/>
          <w:szCs w:val="21"/>
        </w:rPr>
        <w:instrText xml:space="preserve"> </w:instrText>
      </w:r>
      <w:r w:rsidR="00D76A26">
        <w:rPr>
          <w:rFonts w:ascii="Times New Roman" w:eastAsia="宋体" w:hAnsi="Times New Roman" w:cs="Times New Roman"/>
          <w:szCs w:val="21"/>
        </w:rPr>
        <w:fldChar w:fldCharType="separate"/>
      </w:r>
      <w:r w:rsidR="00C314B5">
        <w:rPr>
          <w:rFonts w:ascii="Times New Roman" w:eastAsia="宋体" w:hAnsi="Times New Roman" w:cs="Times New Roman"/>
          <w:szCs w:val="21"/>
        </w:rPr>
        <w:fldChar w:fldCharType="begin"/>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hint="eastAsia"/>
          <w:szCs w:val="21"/>
        </w:rPr>
        <w:instrText>INCLUDEPICTURE  "E:\\</w:instrText>
      </w:r>
      <w:r w:rsidR="00C314B5">
        <w:rPr>
          <w:rFonts w:ascii="Times New Roman" w:eastAsia="宋体" w:hAnsi="Times New Roman" w:cs="Times New Roman" w:hint="eastAsia"/>
          <w:szCs w:val="21"/>
        </w:rPr>
        <w:instrText>胡佳赛</w:instrText>
      </w:r>
      <w:r w:rsidR="00C314B5">
        <w:rPr>
          <w:rFonts w:ascii="Times New Roman" w:eastAsia="宋体" w:hAnsi="Times New Roman" w:cs="Times New Roman" w:hint="eastAsia"/>
          <w:szCs w:val="21"/>
        </w:rPr>
        <w:instrText>\\2025</w:instrText>
      </w:r>
      <w:r w:rsidR="00C314B5">
        <w:rPr>
          <w:rFonts w:ascii="Times New Roman" w:eastAsia="宋体" w:hAnsi="Times New Roman" w:cs="Times New Roman" w:hint="eastAsia"/>
          <w:szCs w:val="21"/>
        </w:rPr>
        <w:instrText>年</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源文件</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w:instrText>
      </w:r>
      <w:r w:rsidR="00C314B5">
        <w:rPr>
          <w:rFonts w:ascii="Times New Roman" w:eastAsia="宋体" w:hAnsi="Times New Roman" w:cs="Times New Roman" w:hint="eastAsia"/>
          <w:szCs w:val="21"/>
        </w:rPr>
        <w:instrText>生物</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人教版</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大一轮</w:instrText>
      </w:r>
      <w:r w:rsidR="00C314B5">
        <w:rPr>
          <w:rFonts w:ascii="Times New Roman" w:eastAsia="宋体" w:hAnsi="Times New Roman" w:cs="Times New Roman" w:hint="eastAsia"/>
          <w:szCs w:val="21"/>
        </w:rPr>
        <w:instrText xml:space="preserve">  </w:instrText>
      </w:r>
      <w:r w:rsidR="00C314B5">
        <w:rPr>
          <w:rFonts w:ascii="Times New Roman" w:eastAsia="宋体" w:hAnsi="Times New Roman" w:cs="Times New Roman" w:hint="eastAsia"/>
          <w:szCs w:val="21"/>
        </w:rPr>
        <w:instrText>京津琼</w:instrText>
      </w:r>
      <w:r w:rsidR="00C314B5">
        <w:rPr>
          <w:rFonts w:ascii="Times New Roman" w:eastAsia="宋体" w:hAnsi="Times New Roman" w:cs="Times New Roman" w:hint="eastAsia"/>
          <w:szCs w:val="21"/>
        </w:rPr>
        <w:instrText>\\9-11.TIF" \* MERGEFORMATINET</w:instrText>
      </w:r>
      <w:r w:rsidR="00C314B5">
        <w:rPr>
          <w:rFonts w:ascii="Times New Roman" w:eastAsia="宋体" w:hAnsi="Times New Roman" w:cs="Times New Roman"/>
          <w:szCs w:val="21"/>
        </w:rPr>
        <w:instrText xml:space="preserve"> </w:instrText>
      </w:r>
      <w:r w:rsidR="00C314B5">
        <w:rPr>
          <w:rFonts w:ascii="Times New Roman" w:eastAsia="宋体" w:hAnsi="Times New Roman" w:cs="Times New Roman"/>
          <w:szCs w:val="21"/>
        </w:rPr>
        <w:fldChar w:fldCharType="separate"/>
      </w:r>
      <w:r w:rsidR="00773275">
        <w:rPr>
          <w:rFonts w:ascii="Times New Roman" w:eastAsia="宋体" w:hAnsi="Times New Roman" w:cs="Times New Roman"/>
          <w:szCs w:val="21"/>
        </w:rPr>
        <w:fldChar w:fldCharType="begin"/>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hint="eastAsia"/>
          <w:szCs w:val="21"/>
        </w:rPr>
        <w:instrText>INCLUDEPICTURE  "I:\\</w:instrText>
      </w:r>
      <w:r w:rsidR="00773275">
        <w:rPr>
          <w:rFonts w:ascii="Times New Roman" w:eastAsia="宋体" w:hAnsi="Times New Roman" w:cs="Times New Roman" w:hint="eastAsia"/>
          <w:szCs w:val="21"/>
        </w:rPr>
        <w:instrText>王真</w:instrText>
      </w:r>
      <w:r w:rsidR="00773275">
        <w:rPr>
          <w:rFonts w:ascii="Times New Roman" w:eastAsia="宋体" w:hAnsi="Times New Roman" w:cs="Times New Roman" w:hint="eastAsia"/>
          <w:szCs w:val="21"/>
        </w:rPr>
        <w:instrText>\\2025\\</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广东</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源文件</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w:instrText>
      </w:r>
      <w:r w:rsidR="00773275">
        <w:rPr>
          <w:rFonts w:ascii="Times New Roman" w:eastAsia="宋体" w:hAnsi="Times New Roman" w:cs="Times New Roman" w:hint="eastAsia"/>
          <w:szCs w:val="21"/>
        </w:rPr>
        <w:instrText>生物</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人教版</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大一轮</w:instrText>
      </w:r>
      <w:r w:rsidR="00773275">
        <w:rPr>
          <w:rFonts w:ascii="Times New Roman" w:eastAsia="宋体" w:hAnsi="Times New Roman" w:cs="Times New Roman" w:hint="eastAsia"/>
          <w:szCs w:val="21"/>
        </w:rPr>
        <w:instrText xml:space="preserve">  </w:instrText>
      </w:r>
      <w:r w:rsidR="00773275">
        <w:rPr>
          <w:rFonts w:ascii="Times New Roman" w:eastAsia="宋体" w:hAnsi="Times New Roman" w:cs="Times New Roman" w:hint="eastAsia"/>
          <w:szCs w:val="21"/>
        </w:rPr>
        <w:instrText>京津琼</w:instrText>
      </w:r>
      <w:r w:rsidR="00773275">
        <w:rPr>
          <w:rFonts w:ascii="Times New Roman" w:eastAsia="宋体" w:hAnsi="Times New Roman" w:cs="Times New Roman" w:hint="eastAsia"/>
          <w:szCs w:val="21"/>
        </w:rPr>
        <w:instrText>\\9-11.TIF" \* MERGEFORMATINET</w:instrText>
      </w:r>
      <w:r w:rsidR="00773275">
        <w:rPr>
          <w:rFonts w:ascii="Times New Roman" w:eastAsia="宋体" w:hAnsi="Times New Roman" w:cs="Times New Roman"/>
          <w:szCs w:val="21"/>
        </w:rPr>
        <w:instrText xml:space="preserve"> </w:instrText>
      </w:r>
      <w:r w:rsidR="00773275">
        <w:rPr>
          <w:rFonts w:ascii="Times New Roman" w:eastAsia="宋体" w:hAnsi="Times New Roman" w:cs="Times New Roman"/>
          <w:szCs w:val="21"/>
        </w:rPr>
        <w:fldChar w:fldCharType="separate"/>
      </w:r>
      <w:r w:rsidR="003A6E59">
        <w:rPr>
          <w:rFonts w:ascii="Times New Roman" w:eastAsia="宋体" w:hAnsi="Times New Roman" w:cs="Times New Roman"/>
          <w:szCs w:val="21"/>
        </w:rPr>
        <w:fldChar w:fldCharType="begin"/>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hint="eastAsia"/>
          <w:szCs w:val="21"/>
        </w:rPr>
        <w:instrText>INCLUDEPICTURE  "I:\\</w:instrText>
      </w:r>
      <w:r w:rsidR="003A6E59">
        <w:rPr>
          <w:rFonts w:ascii="Times New Roman" w:eastAsia="宋体" w:hAnsi="Times New Roman" w:cs="Times New Roman" w:hint="eastAsia"/>
          <w:szCs w:val="21"/>
        </w:rPr>
        <w:instrText>王真</w:instrText>
      </w:r>
      <w:r w:rsidR="003A6E59">
        <w:rPr>
          <w:rFonts w:ascii="Times New Roman" w:eastAsia="宋体" w:hAnsi="Times New Roman" w:cs="Times New Roman" w:hint="eastAsia"/>
          <w:szCs w:val="21"/>
        </w:rPr>
        <w:instrText>\\2025\\</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广东</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源文件</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w:instrText>
      </w:r>
      <w:r w:rsidR="003A6E59">
        <w:rPr>
          <w:rFonts w:ascii="Times New Roman" w:eastAsia="宋体" w:hAnsi="Times New Roman" w:cs="Times New Roman" w:hint="eastAsia"/>
          <w:szCs w:val="21"/>
        </w:rPr>
        <w:instrText>生物</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人教版</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大一轮</w:instrText>
      </w:r>
      <w:r w:rsidR="003A6E59">
        <w:rPr>
          <w:rFonts w:ascii="Times New Roman" w:eastAsia="宋体" w:hAnsi="Times New Roman" w:cs="Times New Roman" w:hint="eastAsia"/>
          <w:szCs w:val="21"/>
        </w:rPr>
        <w:instrText xml:space="preserve">  </w:instrText>
      </w:r>
      <w:r w:rsidR="003A6E59">
        <w:rPr>
          <w:rFonts w:ascii="Times New Roman" w:eastAsia="宋体" w:hAnsi="Times New Roman" w:cs="Times New Roman" w:hint="eastAsia"/>
          <w:szCs w:val="21"/>
        </w:rPr>
        <w:instrText>京津琼</w:instrText>
      </w:r>
      <w:r w:rsidR="003A6E59">
        <w:rPr>
          <w:rFonts w:ascii="Times New Roman" w:eastAsia="宋体" w:hAnsi="Times New Roman" w:cs="Times New Roman" w:hint="eastAsia"/>
          <w:szCs w:val="21"/>
        </w:rPr>
        <w:instrText>\\9-11.TIF" \* MERGEFORMATINET</w:instrText>
      </w:r>
      <w:r w:rsidR="003A6E59">
        <w:rPr>
          <w:rFonts w:ascii="Times New Roman" w:eastAsia="宋体" w:hAnsi="Times New Roman" w:cs="Times New Roman"/>
          <w:szCs w:val="21"/>
        </w:rPr>
        <w:instrText xml:space="preserve"> </w:instrText>
      </w:r>
      <w:r w:rsidR="003A6E59">
        <w:rPr>
          <w:rFonts w:ascii="Times New Roman" w:eastAsia="宋体" w:hAnsi="Times New Roman" w:cs="Times New Roman"/>
          <w:szCs w:val="21"/>
        </w:rPr>
        <w:fldChar w:fldCharType="separate"/>
      </w:r>
      <w:r w:rsidR="00BD0A0B">
        <w:rPr>
          <w:rFonts w:ascii="Times New Roman" w:eastAsia="宋体" w:hAnsi="Times New Roman" w:cs="Times New Roman"/>
          <w:szCs w:val="21"/>
        </w:rPr>
        <w:fldChar w:fldCharType="begin"/>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hint="eastAsia"/>
          <w:szCs w:val="21"/>
        </w:rPr>
        <w:instrText>INCLUDEPICTURE  "E:\\2026\\</w:instrText>
      </w:r>
      <w:r w:rsidR="00BD0A0B">
        <w:rPr>
          <w:rFonts w:ascii="Times New Roman" w:eastAsia="宋体" w:hAnsi="Times New Roman" w:cs="Times New Roman" w:hint="eastAsia"/>
          <w:szCs w:val="21"/>
        </w:rPr>
        <w:instrText>上目录</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源文件</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w:instrText>
      </w:r>
      <w:r w:rsidR="00BD0A0B">
        <w:rPr>
          <w:rFonts w:ascii="Times New Roman" w:eastAsia="宋体" w:hAnsi="Times New Roman" w:cs="Times New Roman" w:hint="eastAsia"/>
          <w:szCs w:val="21"/>
        </w:rPr>
        <w:instrText>生物</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人教版</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大一轮</w:instrText>
      </w:r>
      <w:r w:rsidR="00BD0A0B">
        <w:rPr>
          <w:rFonts w:ascii="Times New Roman" w:eastAsia="宋体" w:hAnsi="Times New Roman" w:cs="Times New Roman" w:hint="eastAsia"/>
          <w:szCs w:val="21"/>
        </w:rPr>
        <w:instrText xml:space="preserve">  </w:instrText>
      </w:r>
      <w:r w:rsidR="00BD0A0B">
        <w:rPr>
          <w:rFonts w:ascii="Times New Roman" w:eastAsia="宋体" w:hAnsi="Times New Roman" w:cs="Times New Roman" w:hint="eastAsia"/>
          <w:szCs w:val="21"/>
        </w:rPr>
        <w:instrText>京津琼</w:instrText>
      </w:r>
      <w:r w:rsidR="00BD0A0B">
        <w:rPr>
          <w:rFonts w:ascii="Times New Roman" w:eastAsia="宋体" w:hAnsi="Times New Roman" w:cs="Times New Roman" w:hint="eastAsia"/>
          <w:szCs w:val="21"/>
        </w:rPr>
        <w:instrText>\\9-11.TIF" \* MERGEFORMATINET</w:instrText>
      </w:r>
      <w:r w:rsidR="00BD0A0B">
        <w:rPr>
          <w:rFonts w:ascii="Times New Roman" w:eastAsia="宋体" w:hAnsi="Times New Roman" w:cs="Times New Roman"/>
          <w:szCs w:val="21"/>
        </w:rPr>
        <w:instrText xml:space="preserve"> </w:instrText>
      </w:r>
      <w:r w:rsidR="00BD0A0B">
        <w:rPr>
          <w:rFonts w:ascii="Times New Roman" w:eastAsia="宋体" w:hAnsi="Times New Roman" w:cs="Times New Roman"/>
          <w:szCs w:val="21"/>
        </w:rPr>
        <w:fldChar w:fldCharType="separate"/>
      </w:r>
      <w:r w:rsidR="00702292">
        <w:rPr>
          <w:rFonts w:ascii="Times New Roman" w:eastAsia="宋体" w:hAnsi="Times New Roman" w:cs="Times New Roman"/>
          <w:szCs w:val="21"/>
        </w:rPr>
        <w:fldChar w:fldCharType="begin"/>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hint="eastAsia"/>
          <w:szCs w:val="21"/>
        </w:rPr>
        <w:instrText>INCLUDEPICTURE  "E:\\2026\\</w:instrText>
      </w:r>
      <w:r w:rsidR="00702292">
        <w:rPr>
          <w:rFonts w:ascii="Times New Roman" w:eastAsia="宋体" w:hAnsi="Times New Roman" w:cs="Times New Roman" w:hint="eastAsia"/>
          <w:szCs w:val="21"/>
        </w:rPr>
        <w:instrText>上目录</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源文件</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w:instrText>
      </w:r>
      <w:r w:rsidR="00702292">
        <w:rPr>
          <w:rFonts w:ascii="Times New Roman" w:eastAsia="宋体" w:hAnsi="Times New Roman" w:cs="Times New Roman" w:hint="eastAsia"/>
          <w:szCs w:val="21"/>
        </w:rPr>
        <w:instrText>生物</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人教版</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大一轮</w:instrText>
      </w:r>
      <w:r w:rsidR="00702292">
        <w:rPr>
          <w:rFonts w:ascii="Times New Roman" w:eastAsia="宋体" w:hAnsi="Times New Roman" w:cs="Times New Roman" w:hint="eastAsia"/>
          <w:szCs w:val="21"/>
        </w:rPr>
        <w:instrText xml:space="preserve">  </w:instrText>
      </w:r>
      <w:r w:rsidR="00702292">
        <w:rPr>
          <w:rFonts w:ascii="Times New Roman" w:eastAsia="宋体" w:hAnsi="Times New Roman" w:cs="Times New Roman" w:hint="eastAsia"/>
          <w:szCs w:val="21"/>
        </w:rPr>
        <w:instrText>京津琼</w:instrText>
      </w:r>
      <w:r w:rsidR="00702292">
        <w:rPr>
          <w:rFonts w:ascii="Times New Roman" w:eastAsia="宋体" w:hAnsi="Times New Roman" w:cs="Times New Roman" w:hint="eastAsia"/>
          <w:szCs w:val="21"/>
        </w:rPr>
        <w:instrText>\\9-11.TIF" \* MERGEFORMATINET</w:instrText>
      </w:r>
      <w:r w:rsidR="00702292">
        <w:rPr>
          <w:rFonts w:ascii="Times New Roman" w:eastAsia="宋体" w:hAnsi="Times New Roman" w:cs="Times New Roman"/>
          <w:szCs w:val="21"/>
        </w:rPr>
        <w:instrText xml:space="preserve"> </w:instrText>
      </w:r>
      <w:r w:rsidR="00702292">
        <w:rPr>
          <w:rFonts w:ascii="Times New Roman" w:eastAsia="宋体" w:hAnsi="Times New Roman" w:cs="Times New Roman"/>
          <w:szCs w:val="21"/>
        </w:rPr>
        <w:fldChar w:fldCharType="separate"/>
      </w:r>
      <w:r w:rsidR="00490158">
        <w:rPr>
          <w:rFonts w:ascii="Times New Roman" w:eastAsia="宋体" w:hAnsi="Times New Roman" w:cs="Times New Roman"/>
          <w:szCs w:val="21"/>
        </w:rPr>
        <w:pict>
          <v:shape id="_x0000_i1042" type="#_x0000_t75" style="width:127.2pt;height:72.45pt">
            <v:imagedata r:id="rId36" r:href="rId37"/>
          </v:shape>
        </w:pict>
      </w:r>
      <w:r w:rsidR="00702292">
        <w:rPr>
          <w:rFonts w:ascii="Times New Roman" w:eastAsia="宋体" w:hAnsi="Times New Roman" w:cs="Times New Roman"/>
          <w:szCs w:val="21"/>
        </w:rPr>
        <w:fldChar w:fldCharType="end"/>
      </w:r>
      <w:r w:rsidR="00BD0A0B">
        <w:rPr>
          <w:rFonts w:ascii="Times New Roman" w:eastAsia="宋体" w:hAnsi="Times New Roman" w:cs="Times New Roman"/>
          <w:szCs w:val="21"/>
        </w:rPr>
        <w:fldChar w:fldCharType="end"/>
      </w:r>
      <w:r w:rsidR="003A6E59">
        <w:rPr>
          <w:rFonts w:ascii="Times New Roman" w:eastAsia="宋体" w:hAnsi="Times New Roman" w:cs="Times New Roman"/>
          <w:szCs w:val="21"/>
        </w:rPr>
        <w:fldChar w:fldCharType="end"/>
      </w:r>
      <w:r w:rsidR="00773275">
        <w:rPr>
          <w:rFonts w:ascii="Times New Roman" w:eastAsia="宋体" w:hAnsi="Times New Roman" w:cs="Times New Roman"/>
          <w:szCs w:val="21"/>
        </w:rPr>
        <w:fldChar w:fldCharType="end"/>
      </w:r>
      <w:r w:rsidR="00C314B5">
        <w:rPr>
          <w:rFonts w:ascii="Times New Roman" w:eastAsia="宋体" w:hAnsi="Times New Roman" w:cs="Times New Roman"/>
          <w:szCs w:val="21"/>
        </w:rPr>
        <w:fldChar w:fldCharType="end"/>
      </w:r>
      <w:r w:rsidR="00D76A26">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r w:rsidRPr="00200388">
        <w:rPr>
          <w:rFonts w:ascii="Times New Roman" w:eastAsia="宋体" w:hAnsi="Times New Roman" w:cs="Times New Roman"/>
          <w:szCs w:val="21"/>
        </w:rPr>
        <w:fldChar w:fldCharType="end"/>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．每做完一次模拟实验必须摇匀围棋子，然后再做下一次实验</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．每个箱子中两色的围棋子代表两种类型的配子，数量一定相等</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．从每个箱子抓取围棋子并统计后，为了符合实际的受精情况，抓取后不必放回</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．多次抓取后，同色围棋子组合与不同色围棋子组合出现的比例均约为</w:t>
      </w:r>
      <w:r w:rsidRPr="00200388">
        <w:rPr>
          <w:rFonts w:ascii="Times New Roman" w:eastAsia="宋体" w:hAnsi="Times New Roman" w:cs="Times New Roman"/>
          <w:szCs w:val="21"/>
        </w:rPr>
        <w:t>1/2</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答案　</w:t>
      </w:r>
      <w:r w:rsidRPr="00200388">
        <w:rPr>
          <w:rFonts w:ascii="Times New Roman" w:eastAsia="宋体" w:hAnsi="Times New Roman" w:cs="Times New Roman"/>
          <w:szCs w:val="21"/>
        </w:rPr>
        <w:t>C</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从每个箱子抓取围棋子并统计后，要将抓取的围棋子放回容器中，摇匀后才能进行下一次抓取实验，这样可以保证每次抓取每种围棋子的概率相等，</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正确，</w:t>
      </w:r>
      <w:r w:rsidRPr="00200388">
        <w:rPr>
          <w:rFonts w:ascii="Times New Roman" w:eastAsia="楷体_GB2312" w:hAnsi="Times New Roman" w:cs="Times New Roman"/>
          <w:szCs w:val="21"/>
        </w:rPr>
        <w:t>C</w:t>
      </w:r>
      <w:r w:rsidRPr="00200388">
        <w:rPr>
          <w:rFonts w:ascii="Times New Roman" w:eastAsia="楷体_GB2312" w:hAnsi="Times New Roman" w:cs="Times New Roman"/>
          <w:szCs w:val="21"/>
        </w:rPr>
        <w:t>错误；每个箱子中两色的围棋子代表两种类型的配子，数量要相等，模拟亲本产生两种配子的比例为</w:t>
      </w:r>
      <w:r w:rsidRPr="00200388">
        <w:rPr>
          <w:rFonts w:ascii="Times New Roman" w:eastAsia="楷体_GB2312" w:hAnsi="Times New Roman" w:cs="Times New Roman"/>
          <w:szCs w:val="21"/>
        </w:rPr>
        <w:t>1</w:t>
      </w:r>
      <w:r w:rsidRPr="00200388">
        <w:rPr>
          <w:rFonts w:ascii="宋体" w:eastAsia="楷体_GB2312" w:hAnsi="宋体" w:cs="Times New Roman"/>
          <w:szCs w:val="21"/>
        </w:rPr>
        <w:t>∶</w:t>
      </w:r>
      <w:r w:rsidRPr="00200388">
        <w:rPr>
          <w:rFonts w:ascii="Times New Roman" w:eastAsia="楷体_GB2312" w:hAnsi="Times New Roman" w:cs="Times New Roman"/>
          <w:szCs w:val="21"/>
        </w:rPr>
        <w:t>1</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正确；多次抓取后，同色围棋子组合与不同色围棋子组合出现的比例大致相等，即杂合子与纯合子出现的概率相等，约为</w:t>
      </w:r>
      <w:r w:rsidRPr="00200388">
        <w:rPr>
          <w:rFonts w:ascii="Times New Roman" w:eastAsia="楷体_GB2312" w:hAnsi="Times New Roman" w:cs="Times New Roman"/>
          <w:szCs w:val="21"/>
        </w:rPr>
        <w:t>50%</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正确。</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10</w:t>
      </w:r>
      <w:r w:rsidRPr="00200388">
        <w:rPr>
          <w:rFonts w:ascii="Times New Roman" w:eastAsia="宋体" w:hAnsi="Times New Roman" w:cs="Times New Roman"/>
          <w:szCs w:val="21"/>
        </w:rPr>
        <w:t>．</w:t>
      </w:r>
      <w:r w:rsidRPr="00200388">
        <w:rPr>
          <w:rFonts w:ascii="Times New Roman" w:eastAsia="楷体_GB2312" w:hAnsi="Times New Roman" w:cs="Times New Roman"/>
          <w:szCs w:val="21"/>
        </w:rPr>
        <w:t>(2021·</w:t>
      </w:r>
      <w:r w:rsidRPr="00200388">
        <w:rPr>
          <w:rFonts w:ascii="Times New Roman" w:eastAsia="楷体_GB2312" w:hAnsi="Times New Roman" w:cs="Times New Roman"/>
          <w:szCs w:val="21"/>
        </w:rPr>
        <w:t>浙江</w:t>
      </w:r>
      <w:r w:rsidRPr="00200388">
        <w:rPr>
          <w:rFonts w:ascii="Times New Roman" w:eastAsia="楷体_GB2312" w:hAnsi="Times New Roman" w:cs="Times New Roman"/>
          <w:szCs w:val="21"/>
        </w:rPr>
        <w:t>6</w:t>
      </w:r>
      <w:r w:rsidRPr="00200388">
        <w:rPr>
          <w:rFonts w:ascii="Times New Roman" w:eastAsia="楷体_GB2312" w:hAnsi="Times New Roman" w:cs="Times New Roman"/>
          <w:szCs w:val="21"/>
        </w:rPr>
        <w:t>月选考，</w:t>
      </w:r>
      <w:r w:rsidRPr="00200388">
        <w:rPr>
          <w:rFonts w:ascii="Times New Roman" w:eastAsia="楷体_GB2312" w:hAnsi="Times New Roman" w:cs="Times New Roman"/>
          <w:szCs w:val="21"/>
        </w:rPr>
        <w:t>18)</w:t>
      </w:r>
      <w:r w:rsidRPr="00200388">
        <w:rPr>
          <w:rFonts w:ascii="Times New Roman" w:eastAsia="宋体" w:hAnsi="Times New Roman" w:cs="Times New Roman"/>
          <w:szCs w:val="21"/>
        </w:rPr>
        <w:t>某同学用红色豆子</w:t>
      </w:r>
      <w:r w:rsidRPr="00200388">
        <w:rPr>
          <w:rFonts w:ascii="Times New Roman" w:eastAsia="宋体" w:hAnsi="Times New Roman" w:cs="Times New Roman"/>
          <w:szCs w:val="21"/>
        </w:rPr>
        <w:t>(</w:t>
      </w:r>
      <w:r w:rsidRPr="00200388">
        <w:rPr>
          <w:rFonts w:ascii="Times New Roman" w:eastAsia="宋体" w:hAnsi="Times New Roman" w:cs="Times New Roman"/>
          <w:szCs w:val="21"/>
        </w:rPr>
        <w:t>代表基因</w:t>
      </w:r>
      <w:r w:rsidRPr="00200388">
        <w:rPr>
          <w:rFonts w:ascii="Times New Roman" w:eastAsia="宋体" w:hAnsi="Times New Roman" w:cs="Times New Roman"/>
          <w:szCs w:val="21"/>
        </w:rPr>
        <w:t>B)</w:t>
      </w:r>
      <w:r w:rsidRPr="00200388">
        <w:rPr>
          <w:rFonts w:ascii="Times New Roman" w:eastAsia="宋体" w:hAnsi="Times New Roman" w:cs="Times New Roman"/>
          <w:szCs w:val="21"/>
        </w:rPr>
        <w:t>和白色豆子</w:t>
      </w:r>
      <w:r w:rsidRPr="00200388">
        <w:rPr>
          <w:rFonts w:ascii="Times New Roman" w:eastAsia="宋体" w:hAnsi="Times New Roman" w:cs="Times New Roman"/>
          <w:szCs w:val="21"/>
        </w:rPr>
        <w:t>(</w:t>
      </w:r>
      <w:r w:rsidRPr="00200388">
        <w:rPr>
          <w:rFonts w:ascii="Times New Roman" w:eastAsia="宋体" w:hAnsi="Times New Roman" w:cs="Times New Roman"/>
          <w:szCs w:val="21"/>
        </w:rPr>
        <w:t>代表基因</w:t>
      </w:r>
      <w:r w:rsidRPr="00200388">
        <w:rPr>
          <w:rFonts w:ascii="Times New Roman" w:eastAsia="宋体" w:hAnsi="Times New Roman" w:cs="Times New Roman"/>
          <w:szCs w:val="21"/>
        </w:rPr>
        <w:t>b)</w:t>
      </w:r>
      <w:r w:rsidRPr="00200388">
        <w:rPr>
          <w:rFonts w:ascii="Times New Roman" w:eastAsia="宋体" w:hAnsi="Times New Roman" w:cs="Times New Roman"/>
          <w:szCs w:val="21"/>
        </w:rPr>
        <w:t>建立人群中某显性遗传病的遗传模型，向甲、乙两个容器均放入</w:t>
      </w:r>
      <w:r w:rsidRPr="00200388">
        <w:rPr>
          <w:rFonts w:ascii="Times New Roman" w:eastAsia="宋体" w:hAnsi="Times New Roman" w:cs="Times New Roman"/>
          <w:szCs w:val="21"/>
        </w:rPr>
        <w:t>10</w:t>
      </w:r>
      <w:r w:rsidRPr="00200388">
        <w:rPr>
          <w:rFonts w:ascii="Times New Roman" w:eastAsia="宋体" w:hAnsi="Times New Roman" w:cs="Times New Roman"/>
          <w:szCs w:val="21"/>
        </w:rPr>
        <w:t>颗红色豆子和</w:t>
      </w:r>
      <w:r w:rsidRPr="00200388">
        <w:rPr>
          <w:rFonts w:ascii="Times New Roman" w:eastAsia="宋体" w:hAnsi="Times New Roman" w:cs="Times New Roman"/>
          <w:szCs w:val="21"/>
        </w:rPr>
        <w:t>40</w:t>
      </w:r>
      <w:r w:rsidRPr="00200388">
        <w:rPr>
          <w:rFonts w:ascii="Times New Roman" w:eastAsia="宋体" w:hAnsi="Times New Roman" w:cs="Times New Roman"/>
          <w:szCs w:val="21"/>
        </w:rPr>
        <w:t>颗白色豆子，随机从每个容器内取出一颗豆子放在一起并记录，再将豆子放回各自的容器中并摇匀，重复</w:t>
      </w:r>
      <w:r w:rsidRPr="00200388">
        <w:rPr>
          <w:rFonts w:ascii="Times New Roman" w:eastAsia="宋体" w:hAnsi="Times New Roman" w:cs="Times New Roman"/>
          <w:szCs w:val="21"/>
        </w:rPr>
        <w:t>100</w:t>
      </w:r>
      <w:r w:rsidRPr="00200388">
        <w:rPr>
          <w:rFonts w:ascii="Times New Roman" w:eastAsia="宋体" w:hAnsi="Times New Roman" w:cs="Times New Roman"/>
          <w:szCs w:val="21"/>
        </w:rPr>
        <w:t>次。下列叙述正确的是</w:t>
      </w:r>
      <w:r w:rsidRPr="00200388">
        <w:rPr>
          <w:rFonts w:ascii="Times New Roman" w:eastAsia="宋体" w:hAnsi="Times New Roman" w:cs="Times New Roman"/>
          <w:szCs w:val="21"/>
        </w:rPr>
        <w:t>(</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A</w:t>
      </w:r>
      <w:r w:rsidRPr="00200388">
        <w:rPr>
          <w:rFonts w:ascii="Times New Roman" w:eastAsia="宋体" w:hAnsi="Times New Roman" w:cs="Times New Roman"/>
          <w:szCs w:val="21"/>
        </w:rPr>
        <w:t>．该实验模拟基因自由组合的过程</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B</w:t>
      </w:r>
      <w:r w:rsidRPr="00200388">
        <w:rPr>
          <w:rFonts w:ascii="Times New Roman" w:eastAsia="宋体" w:hAnsi="Times New Roman" w:cs="Times New Roman"/>
          <w:szCs w:val="21"/>
        </w:rPr>
        <w:t>．重复</w:t>
      </w:r>
      <w:r w:rsidRPr="00200388">
        <w:rPr>
          <w:rFonts w:ascii="Times New Roman" w:eastAsia="宋体" w:hAnsi="Times New Roman" w:cs="Times New Roman"/>
          <w:szCs w:val="21"/>
        </w:rPr>
        <w:t>100</w:t>
      </w:r>
      <w:r w:rsidRPr="00200388">
        <w:rPr>
          <w:rFonts w:ascii="Times New Roman" w:eastAsia="宋体" w:hAnsi="Times New Roman" w:cs="Times New Roman"/>
          <w:szCs w:val="21"/>
        </w:rPr>
        <w:t>次实验后，</w:t>
      </w:r>
      <w:r w:rsidRPr="00200388">
        <w:rPr>
          <w:rFonts w:ascii="Times New Roman" w:eastAsia="宋体" w:hAnsi="Times New Roman" w:cs="Times New Roman"/>
          <w:szCs w:val="21"/>
        </w:rPr>
        <w:t>Bb</w:t>
      </w:r>
      <w:r w:rsidRPr="00200388">
        <w:rPr>
          <w:rFonts w:ascii="Times New Roman" w:eastAsia="宋体" w:hAnsi="Times New Roman" w:cs="Times New Roman"/>
          <w:szCs w:val="21"/>
        </w:rPr>
        <w:t>组合约为</w:t>
      </w:r>
      <w:r w:rsidRPr="00200388">
        <w:rPr>
          <w:rFonts w:ascii="Times New Roman" w:eastAsia="宋体" w:hAnsi="Times New Roman" w:cs="Times New Roman"/>
          <w:szCs w:val="21"/>
        </w:rPr>
        <w:t>16%</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C</w:t>
      </w:r>
      <w:r w:rsidRPr="00200388">
        <w:rPr>
          <w:rFonts w:ascii="Times New Roman" w:eastAsia="宋体" w:hAnsi="Times New Roman" w:cs="Times New Roman"/>
          <w:szCs w:val="21"/>
        </w:rPr>
        <w:t>．甲容器模拟的可能是该病占</w:t>
      </w:r>
      <w:r w:rsidRPr="00200388">
        <w:rPr>
          <w:rFonts w:ascii="Times New Roman" w:eastAsia="宋体" w:hAnsi="Times New Roman" w:cs="Times New Roman"/>
          <w:szCs w:val="21"/>
        </w:rPr>
        <w:t>36%</w:t>
      </w:r>
      <w:r w:rsidRPr="00200388">
        <w:rPr>
          <w:rFonts w:ascii="Times New Roman" w:eastAsia="宋体" w:hAnsi="Times New Roman" w:cs="Times New Roman"/>
          <w:szCs w:val="21"/>
        </w:rPr>
        <w:t>的男性群体</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宋体" w:hAnsi="Times New Roman" w:cs="Times New Roman"/>
          <w:szCs w:val="21"/>
        </w:rPr>
        <w:t>D</w:t>
      </w:r>
      <w:r w:rsidRPr="00200388">
        <w:rPr>
          <w:rFonts w:ascii="Times New Roman" w:eastAsia="宋体" w:hAnsi="Times New Roman" w:cs="Times New Roman"/>
          <w:szCs w:val="21"/>
        </w:rPr>
        <w:t>．乙容器中的豆子数模拟亲代的等位基因数</w:t>
      </w:r>
    </w:p>
    <w:p w:rsidR="00200388" w:rsidRPr="00200388" w:rsidRDefault="00200388" w:rsidP="00200388">
      <w:pPr>
        <w:tabs>
          <w:tab w:val="left" w:pos="2127"/>
          <w:tab w:val="left" w:pos="4253"/>
          <w:tab w:val="left" w:pos="6379"/>
        </w:tabs>
        <w:snapToGrid w:val="0"/>
        <w:spacing w:line="360" w:lineRule="auto"/>
        <w:rPr>
          <w:rFonts w:ascii="Times New Roman" w:eastAsia="宋体" w:hAnsi="Times New Roman" w:cs="Times New Roman"/>
          <w:szCs w:val="21"/>
        </w:rPr>
      </w:pPr>
      <w:r w:rsidRPr="00200388">
        <w:rPr>
          <w:rFonts w:ascii="Times New Roman" w:eastAsia="黑体" w:hAnsi="Times New Roman" w:cs="Times New Roman"/>
          <w:szCs w:val="21"/>
        </w:rPr>
        <w:t>答案</w:t>
      </w:r>
      <w:r w:rsidRPr="00200388">
        <w:rPr>
          <w:rFonts w:ascii="Times New Roman" w:eastAsia="宋体" w:hAnsi="Times New Roman" w:cs="Times New Roman"/>
          <w:szCs w:val="21"/>
        </w:rPr>
        <w:t xml:space="preserve">　</w:t>
      </w:r>
      <w:r w:rsidRPr="00200388">
        <w:rPr>
          <w:rFonts w:ascii="Times New Roman" w:eastAsia="宋体" w:hAnsi="Times New Roman" w:cs="Times New Roman"/>
          <w:szCs w:val="21"/>
        </w:rPr>
        <w:t>C</w:t>
      </w:r>
    </w:p>
    <w:p w:rsidR="00DD0817" w:rsidRDefault="00200388" w:rsidP="00200388">
      <w:pPr>
        <w:tabs>
          <w:tab w:val="left" w:pos="2127"/>
          <w:tab w:val="left" w:pos="4253"/>
          <w:tab w:val="left" w:pos="6379"/>
        </w:tabs>
        <w:snapToGrid w:val="0"/>
        <w:spacing w:line="360" w:lineRule="auto"/>
        <w:rPr>
          <w:rFonts w:ascii="Times New Roman" w:eastAsia="楷体_GB2312" w:hAnsi="Times New Roman" w:cs="Times New Roman"/>
          <w:szCs w:val="21"/>
        </w:rPr>
      </w:pPr>
      <w:r w:rsidRPr="00200388">
        <w:rPr>
          <w:rFonts w:ascii="Times New Roman" w:eastAsia="黑体" w:hAnsi="Times New Roman" w:cs="Times New Roman"/>
          <w:szCs w:val="21"/>
        </w:rPr>
        <w:t xml:space="preserve">解析　</w:t>
      </w:r>
      <w:r w:rsidRPr="00200388">
        <w:rPr>
          <w:rFonts w:ascii="Times New Roman" w:eastAsia="楷体_GB2312" w:hAnsi="Times New Roman" w:cs="Times New Roman"/>
          <w:szCs w:val="21"/>
        </w:rPr>
        <w:t>该实验模拟的是生物在生殖过程中，等位基因的分离和雌、雄配子的随机结合，</w:t>
      </w:r>
      <w:r w:rsidRPr="00200388">
        <w:rPr>
          <w:rFonts w:ascii="Times New Roman" w:eastAsia="楷体_GB2312" w:hAnsi="Times New Roman" w:cs="Times New Roman"/>
          <w:szCs w:val="21"/>
        </w:rPr>
        <w:t>A</w:t>
      </w:r>
      <w:r w:rsidRPr="00200388">
        <w:rPr>
          <w:rFonts w:ascii="Times New Roman" w:eastAsia="楷体_GB2312" w:hAnsi="Times New Roman" w:cs="Times New Roman"/>
          <w:szCs w:val="21"/>
        </w:rPr>
        <w:t>错误；重复</w:t>
      </w:r>
      <w:r w:rsidRPr="00200388">
        <w:rPr>
          <w:rFonts w:ascii="Times New Roman" w:eastAsia="楷体_GB2312" w:hAnsi="Times New Roman" w:cs="Times New Roman"/>
          <w:szCs w:val="21"/>
        </w:rPr>
        <w:t>100</w:t>
      </w:r>
      <w:r w:rsidRPr="00200388">
        <w:rPr>
          <w:rFonts w:ascii="Times New Roman" w:eastAsia="楷体_GB2312" w:hAnsi="Times New Roman" w:cs="Times New Roman"/>
          <w:szCs w:val="21"/>
        </w:rPr>
        <w:t>次实验后，</w:t>
      </w:r>
      <w:r w:rsidRPr="00200388">
        <w:rPr>
          <w:rFonts w:ascii="Times New Roman" w:eastAsia="楷体_GB2312" w:hAnsi="Times New Roman" w:cs="Times New Roman"/>
          <w:szCs w:val="21"/>
        </w:rPr>
        <w:t>Bb</w:t>
      </w:r>
      <w:r w:rsidRPr="00200388">
        <w:rPr>
          <w:rFonts w:ascii="Times New Roman" w:eastAsia="楷体_GB2312" w:hAnsi="Times New Roman" w:cs="Times New Roman"/>
          <w:szCs w:val="21"/>
        </w:rPr>
        <w:t>的组合约为</w:t>
      </w:r>
      <w:r w:rsidRPr="00200388">
        <w:rPr>
          <w:rFonts w:ascii="Times New Roman" w:eastAsia="楷体_GB2312" w:hAnsi="Times New Roman" w:cs="Times New Roman"/>
          <w:szCs w:val="21"/>
        </w:rPr>
        <w:t>20%</w:t>
      </w:r>
      <w:r w:rsidRPr="00200388">
        <w:rPr>
          <w:rFonts w:ascii="宋体" w:eastAsia="楷体_GB2312" w:hAnsi="宋体" w:cs="Times New Roman"/>
          <w:szCs w:val="21"/>
        </w:rPr>
        <w:t>×</w:t>
      </w:r>
      <w:r w:rsidRPr="00200388">
        <w:rPr>
          <w:rFonts w:ascii="Times New Roman" w:eastAsia="楷体_GB2312" w:hAnsi="Times New Roman" w:cs="Times New Roman"/>
          <w:szCs w:val="21"/>
        </w:rPr>
        <w:t>80%</w:t>
      </w:r>
      <w:r w:rsidRPr="00200388">
        <w:rPr>
          <w:rFonts w:ascii="宋体" w:eastAsia="楷体_GB2312" w:hAnsi="宋体" w:cs="Times New Roman"/>
          <w:szCs w:val="21"/>
        </w:rPr>
        <w:t>×</w:t>
      </w:r>
      <w:r w:rsidRPr="00200388">
        <w:rPr>
          <w:rFonts w:ascii="Times New Roman" w:eastAsia="楷体_GB2312" w:hAnsi="Times New Roman" w:cs="Times New Roman"/>
          <w:szCs w:val="21"/>
        </w:rPr>
        <w:t>2</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32%</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错误；若甲容器模拟的是该病</w:t>
      </w:r>
      <w:r w:rsidRPr="00200388">
        <w:rPr>
          <w:rFonts w:ascii="Times New Roman" w:eastAsia="楷体_GB2312" w:hAnsi="Times New Roman" w:cs="Times New Roman"/>
          <w:szCs w:val="21"/>
        </w:rPr>
        <w:t>(B_)</w:t>
      </w:r>
      <w:r w:rsidRPr="00200388">
        <w:rPr>
          <w:rFonts w:ascii="Times New Roman" w:eastAsia="楷体_GB2312" w:hAnsi="Times New Roman" w:cs="Times New Roman"/>
          <w:szCs w:val="21"/>
        </w:rPr>
        <w:t>占</w:t>
      </w:r>
      <w:r w:rsidRPr="00200388">
        <w:rPr>
          <w:rFonts w:ascii="Times New Roman" w:eastAsia="楷体_GB2312" w:hAnsi="Times New Roman" w:cs="Times New Roman"/>
          <w:szCs w:val="21"/>
        </w:rPr>
        <w:t>36%</w:t>
      </w:r>
      <w:r w:rsidRPr="00200388">
        <w:rPr>
          <w:rFonts w:ascii="Times New Roman" w:eastAsia="楷体_GB2312" w:hAnsi="Times New Roman" w:cs="Times New Roman"/>
          <w:szCs w:val="21"/>
        </w:rPr>
        <w:t>的男性群体，则该群体中正常人</w:t>
      </w:r>
      <w:r w:rsidRPr="00200388">
        <w:rPr>
          <w:rFonts w:ascii="Times New Roman" w:eastAsia="楷体_GB2312" w:hAnsi="Times New Roman" w:cs="Times New Roman"/>
          <w:szCs w:val="21"/>
        </w:rPr>
        <w:t>(bb)</w:t>
      </w:r>
      <w:r w:rsidRPr="00200388">
        <w:rPr>
          <w:rFonts w:ascii="Times New Roman" w:eastAsia="楷体_GB2312" w:hAnsi="Times New Roman" w:cs="Times New Roman"/>
          <w:szCs w:val="21"/>
        </w:rPr>
        <w:t>占</w:t>
      </w:r>
      <w:r w:rsidRPr="00200388">
        <w:rPr>
          <w:rFonts w:ascii="Times New Roman" w:eastAsia="楷体_GB2312" w:hAnsi="Times New Roman" w:cs="Times New Roman"/>
          <w:szCs w:val="21"/>
        </w:rPr>
        <w:t>64%</w:t>
      </w:r>
      <w:r w:rsidRPr="00200388">
        <w:rPr>
          <w:rFonts w:ascii="Times New Roman" w:eastAsia="楷体_GB2312" w:hAnsi="Times New Roman" w:cs="Times New Roman"/>
          <w:szCs w:val="21"/>
        </w:rPr>
        <w:t>，即</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80%</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B</w:t>
      </w:r>
      <w:r w:rsidRPr="00200388">
        <w:rPr>
          <w:rFonts w:ascii="Times New Roman" w:eastAsia="楷体_GB2312" w:hAnsi="Times New Roman" w:cs="Times New Roman"/>
          <w:szCs w:val="21"/>
        </w:rPr>
        <w:t>＝</w:t>
      </w:r>
      <w:r w:rsidRPr="00200388">
        <w:rPr>
          <w:rFonts w:ascii="Times New Roman" w:eastAsia="楷体_GB2312" w:hAnsi="Times New Roman" w:cs="Times New Roman"/>
          <w:szCs w:val="21"/>
        </w:rPr>
        <w:t>20%</w:t>
      </w:r>
      <w:r w:rsidRPr="00200388">
        <w:rPr>
          <w:rFonts w:ascii="Times New Roman" w:eastAsia="楷体_GB2312" w:hAnsi="Times New Roman" w:cs="Times New Roman"/>
          <w:szCs w:val="21"/>
        </w:rPr>
        <w:t>，与题意相符，</w:t>
      </w:r>
      <w:r w:rsidRPr="00200388">
        <w:rPr>
          <w:rFonts w:ascii="Times New Roman" w:eastAsia="楷体_GB2312" w:hAnsi="Times New Roman" w:cs="Times New Roman"/>
          <w:szCs w:val="21"/>
        </w:rPr>
        <w:t>C</w:t>
      </w:r>
      <w:r w:rsidRPr="00200388">
        <w:rPr>
          <w:rFonts w:ascii="Times New Roman" w:eastAsia="楷体_GB2312" w:hAnsi="Times New Roman" w:cs="Times New Roman"/>
          <w:szCs w:val="21"/>
        </w:rPr>
        <w:t>正确；乙容器中的豆子数模拟的是雌性或雄性亲本产生的配子种类及比例，</w:t>
      </w:r>
      <w:r w:rsidRPr="00200388">
        <w:rPr>
          <w:rFonts w:ascii="Times New Roman" w:eastAsia="楷体_GB2312" w:hAnsi="Times New Roman" w:cs="Times New Roman"/>
          <w:szCs w:val="21"/>
        </w:rPr>
        <w:t>D</w:t>
      </w:r>
      <w:r w:rsidRPr="00200388">
        <w:rPr>
          <w:rFonts w:ascii="Times New Roman" w:eastAsia="楷体_GB2312" w:hAnsi="Times New Roman" w:cs="Times New Roman"/>
          <w:szCs w:val="21"/>
        </w:rPr>
        <w:t>错误。</w:t>
      </w:r>
    </w:p>
    <w:p w:rsidR="00200388" w:rsidRDefault="00200388" w:rsidP="00200388">
      <w:pPr>
        <w:keepNext/>
        <w:keepLines/>
        <w:spacing w:before="260" w:after="260" w:line="416" w:lineRule="auto"/>
        <w:jc w:val="center"/>
        <w:outlineLvl w:val="2"/>
        <w:rPr>
          <w:rFonts w:ascii="Times New Roman" w:eastAsia="宋体" w:hAnsi="Times New Roman" w:cs="Times New Roman"/>
          <w:b/>
          <w:bCs/>
          <w:sz w:val="32"/>
          <w:szCs w:val="32"/>
        </w:rPr>
      </w:pPr>
      <w:r w:rsidRPr="00200388">
        <w:rPr>
          <w:rFonts w:ascii="Times New Roman" w:eastAsia="宋体" w:hAnsi="Times New Roman" w:cs="Times New Roman"/>
          <w:b/>
          <w:bCs/>
          <w:sz w:val="32"/>
          <w:szCs w:val="32"/>
        </w:rPr>
        <w:t>课时精练</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楷体_GB2312" w:hAnsi="Times New Roman" w:cs="Times New Roman"/>
        </w:rPr>
        <w:t>选择题</w:t>
      </w:r>
      <w:r w:rsidRPr="00427D00">
        <w:rPr>
          <w:rFonts w:ascii="Times New Roman" w:eastAsia="楷体_GB2312" w:hAnsi="Times New Roman" w:cs="Times New Roman"/>
        </w:rPr>
        <w:t>1</w:t>
      </w:r>
      <w:r w:rsidRPr="00427D00">
        <w:rPr>
          <w:rFonts w:ascii="Times New Roman" w:eastAsia="楷体_GB2312" w:hAnsi="Times New Roman" w:cs="Times New Roman"/>
        </w:rPr>
        <w:t>～</w:t>
      </w:r>
      <w:r w:rsidRPr="00427D00">
        <w:rPr>
          <w:rFonts w:ascii="Times New Roman" w:eastAsia="楷体_GB2312" w:hAnsi="Times New Roman" w:cs="Times New Roman"/>
        </w:rPr>
        <w:t>2</w:t>
      </w:r>
      <w:r w:rsidRPr="00427D00">
        <w:rPr>
          <w:rFonts w:ascii="Times New Roman" w:eastAsia="楷体_GB2312" w:hAnsi="Times New Roman" w:cs="Times New Roman"/>
        </w:rPr>
        <w:t>题，每小题</w:t>
      </w:r>
      <w:r w:rsidRPr="00427D00">
        <w:rPr>
          <w:rFonts w:ascii="Times New Roman" w:eastAsia="楷体_GB2312" w:hAnsi="Times New Roman" w:cs="Times New Roman"/>
        </w:rPr>
        <w:t>6</w:t>
      </w:r>
      <w:r w:rsidRPr="00427D00">
        <w:rPr>
          <w:rFonts w:ascii="Times New Roman" w:eastAsia="楷体_GB2312" w:hAnsi="Times New Roman" w:cs="Times New Roman"/>
        </w:rPr>
        <w:t>分，</w:t>
      </w:r>
      <w:r w:rsidRPr="00427D00">
        <w:rPr>
          <w:rFonts w:ascii="Times New Roman" w:eastAsia="楷体_GB2312" w:hAnsi="Times New Roman" w:cs="Times New Roman"/>
        </w:rPr>
        <w:t>3</w:t>
      </w:r>
      <w:r w:rsidRPr="00427D00">
        <w:rPr>
          <w:rFonts w:ascii="Times New Roman" w:eastAsia="楷体_GB2312" w:hAnsi="Times New Roman" w:cs="Times New Roman"/>
        </w:rPr>
        <w:t>～</w:t>
      </w:r>
      <w:r w:rsidRPr="00427D00">
        <w:rPr>
          <w:rFonts w:ascii="Times New Roman" w:eastAsia="楷体_GB2312" w:hAnsi="Times New Roman" w:cs="Times New Roman"/>
        </w:rPr>
        <w:t>10</w:t>
      </w:r>
      <w:r w:rsidRPr="00427D00">
        <w:rPr>
          <w:rFonts w:ascii="Times New Roman" w:eastAsia="楷体_GB2312" w:hAnsi="Times New Roman" w:cs="Times New Roman"/>
        </w:rPr>
        <w:t>题，每小题</w:t>
      </w:r>
      <w:r w:rsidRPr="00427D00">
        <w:rPr>
          <w:rFonts w:ascii="Times New Roman" w:eastAsia="楷体_GB2312" w:hAnsi="Times New Roman" w:cs="Times New Roman"/>
        </w:rPr>
        <w:t>7</w:t>
      </w:r>
      <w:r w:rsidRPr="00427D00">
        <w:rPr>
          <w:rFonts w:ascii="Times New Roman" w:eastAsia="楷体_GB2312" w:hAnsi="Times New Roman" w:cs="Times New Roman"/>
        </w:rPr>
        <w:t>分，共</w:t>
      </w:r>
      <w:r w:rsidRPr="00427D00">
        <w:rPr>
          <w:rFonts w:ascii="Times New Roman" w:eastAsia="楷体_GB2312" w:hAnsi="Times New Roman" w:cs="Times New Roman"/>
        </w:rPr>
        <w:t>68</w:t>
      </w:r>
      <w:r w:rsidRPr="00427D00">
        <w:rPr>
          <w:rFonts w:ascii="Times New Roman" w:eastAsia="楷体_GB2312" w:hAnsi="Times New Roman" w:cs="Times New Roman"/>
        </w:rPr>
        <w:t>分。</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一、选择题</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如图表示孟德尔杂交实验过程操作及理论解释</w:t>
      </w:r>
      <w:r>
        <w:rPr>
          <w:rFonts w:ascii="Times New Roman" w:hAnsi="Times New Roman" w:cs="Times New Roman"/>
        </w:rPr>
        <w:t>，</w:t>
      </w:r>
      <w:r w:rsidRPr="00427D0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D0A0B">
        <w:rPr>
          <w:rFonts w:ascii="Times New Roman" w:hAnsi="Times New Roman" w:cs="Times New Roman"/>
        </w:rPr>
        <w:fldChar w:fldCharType="begin"/>
      </w:r>
      <w:r w:rsidR="00BD0A0B">
        <w:rPr>
          <w:rFonts w:ascii="Times New Roman" w:hAnsi="Times New Roman" w:cs="Times New Roman"/>
        </w:rPr>
        <w:instrText xml:space="preserve"> </w:instrText>
      </w:r>
      <w:r w:rsidR="00BD0A0B">
        <w:rPr>
          <w:rFonts w:ascii="Times New Roman" w:hAnsi="Times New Roman" w:cs="Times New Roman" w:hint="eastAsia"/>
        </w:rPr>
        <w:instrText>INCLUDEPICTURE  "E:\\2026\\</w:instrText>
      </w:r>
      <w:r w:rsidR="00BD0A0B">
        <w:rPr>
          <w:rFonts w:ascii="Times New Roman" w:hAnsi="Times New Roman" w:cs="Times New Roman" w:hint="eastAsia"/>
        </w:rPr>
        <w:instrText>上目录</w:instrText>
      </w:r>
      <w:r w:rsidR="00BD0A0B">
        <w:rPr>
          <w:rFonts w:ascii="Times New Roman" w:hAnsi="Times New Roman" w:cs="Times New Roman" w:hint="eastAsia"/>
        </w:rPr>
        <w:instrText>\\2026</w:instrText>
      </w:r>
      <w:r w:rsidR="00BD0A0B">
        <w:rPr>
          <w:rFonts w:ascii="Times New Roman" w:hAnsi="Times New Roman" w:cs="Times New Roman" w:hint="eastAsia"/>
        </w:rPr>
        <w:instrText>版</w:instrText>
      </w:r>
      <w:r w:rsidR="00BD0A0B">
        <w:rPr>
          <w:rFonts w:ascii="Times New Roman" w:hAnsi="Times New Roman" w:cs="Times New Roman" w:hint="eastAsia"/>
        </w:rPr>
        <w:instrText xml:space="preserve"> </w:instrText>
      </w:r>
      <w:r w:rsidR="00BD0A0B">
        <w:rPr>
          <w:rFonts w:ascii="Times New Roman" w:hAnsi="Times New Roman" w:cs="Times New Roman" w:hint="eastAsia"/>
        </w:rPr>
        <w:instrText>步步高</w:instrText>
      </w:r>
      <w:r w:rsidR="00BD0A0B">
        <w:rPr>
          <w:rFonts w:ascii="Times New Roman" w:hAnsi="Times New Roman" w:cs="Times New Roman" w:hint="eastAsia"/>
        </w:rPr>
        <w:instrText xml:space="preserve"> </w:instrText>
      </w:r>
      <w:r w:rsidR="00BD0A0B">
        <w:rPr>
          <w:rFonts w:ascii="Times New Roman" w:hAnsi="Times New Roman" w:cs="Times New Roman" w:hint="eastAsia"/>
        </w:rPr>
        <w:instrText>大一轮</w:instrText>
      </w:r>
      <w:r w:rsidR="00BD0A0B">
        <w:rPr>
          <w:rFonts w:ascii="Times New Roman" w:hAnsi="Times New Roman" w:cs="Times New Roman" w:hint="eastAsia"/>
        </w:rPr>
        <w:instrText xml:space="preserve"> </w:instrText>
      </w:r>
      <w:r w:rsidR="00BD0A0B">
        <w:rPr>
          <w:rFonts w:ascii="Times New Roman" w:hAnsi="Times New Roman" w:cs="Times New Roman" w:hint="eastAsia"/>
        </w:rPr>
        <w:instrText>生物学</w:instrText>
      </w:r>
      <w:r w:rsidR="00BD0A0B">
        <w:rPr>
          <w:rFonts w:ascii="Times New Roman" w:hAnsi="Times New Roman" w:cs="Times New Roman" w:hint="eastAsia"/>
        </w:rPr>
        <w:instrText xml:space="preserve"> </w:instrText>
      </w:r>
      <w:r w:rsidR="00BD0A0B">
        <w:rPr>
          <w:rFonts w:ascii="Times New Roman" w:hAnsi="Times New Roman" w:cs="Times New Roman" w:hint="eastAsia"/>
        </w:rPr>
        <w:instrText>人教版</w:instrText>
      </w:r>
      <w:r w:rsidR="00BD0A0B">
        <w:rPr>
          <w:rFonts w:ascii="Times New Roman" w:hAnsi="Times New Roman" w:cs="Times New Roman" w:hint="eastAsia"/>
        </w:rPr>
        <w:instrText xml:space="preserve"> </w:instrText>
      </w:r>
      <w:r w:rsidR="00BD0A0B">
        <w:rPr>
          <w:rFonts w:ascii="Times New Roman" w:hAnsi="Times New Roman" w:cs="Times New Roman" w:hint="eastAsia"/>
        </w:rPr>
        <w:instrText>广东专用</w:instrText>
      </w:r>
      <w:r w:rsidR="00BD0A0B">
        <w:rPr>
          <w:rFonts w:ascii="Times New Roman" w:hAnsi="Times New Roman" w:cs="Times New Roman" w:hint="eastAsia"/>
        </w:rPr>
        <w:instrText>\\</w:instrText>
      </w:r>
      <w:r w:rsidR="00BD0A0B">
        <w:rPr>
          <w:rFonts w:ascii="Times New Roman" w:hAnsi="Times New Roman" w:cs="Times New Roman" w:hint="eastAsia"/>
        </w:rPr>
        <w:instrText>教师用书</w:instrText>
      </w:r>
      <w:r w:rsidR="00BD0A0B">
        <w:rPr>
          <w:rFonts w:ascii="Times New Roman" w:hAnsi="Times New Roman" w:cs="Times New Roman" w:hint="eastAsia"/>
        </w:rPr>
        <w:instrText>Word</w:instrText>
      </w:r>
      <w:r w:rsidR="00BD0A0B">
        <w:rPr>
          <w:rFonts w:ascii="Times New Roman" w:hAnsi="Times New Roman" w:cs="Times New Roman" w:hint="eastAsia"/>
        </w:rPr>
        <w:instrText>版文档</w:instrText>
      </w:r>
      <w:r w:rsidR="00BD0A0B">
        <w:rPr>
          <w:rFonts w:ascii="Times New Roman" w:hAnsi="Times New Roman" w:cs="Times New Roman" w:hint="eastAsia"/>
        </w:rPr>
        <w:instrText>\\</w:instrText>
      </w:r>
      <w:r w:rsidR="00BD0A0B">
        <w:rPr>
          <w:rFonts w:ascii="Times New Roman" w:hAnsi="Times New Roman" w:cs="Times New Roman" w:hint="eastAsia"/>
        </w:rPr>
        <w:instrText>活页</w:instrText>
      </w:r>
      <w:r w:rsidR="00BD0A0B">
        <w:rPr>
          <w:rFonts w:ascii="Times New Roman" w:hAnsi="Times New Roman" w:cs="Times New Roman" w:hint="eastAsia"/>
        </w:rPr>
        <w:instrText>word\\9-12.TIF" \* MERGEFORMATINET</w:instrText>
      </w:r>
      <w:r w:rsidR="00BD0A0B">
        <w:rPr>
          <w:rFonts w:ascii="Times New Roman" w:hAnsi="Times New Roman" w:cs="Times New Roman"/>
        </w:rPr>
        <w:instrText xml:space="preserve"> </w:instrText>
      </w:r>
      <w:r w:rsidR="00BD0A0B">
        <w:rPr>
          <w:rFonts w:ascii="Times New Roman" w:hAnsi="Times New Roman" w:cs="Times New Roman"/>
        </w:rPr>
        <w:fldChar w:fldCharType="separate"/>
      </w:r>
      <w:r w:rsidR="00702292">
        <w:rPr>
          <w:rFonts w:ascii="Times New Roman" w:hAnsi="Times New Roman" w:cs="Times New Roman"/>
        </w:rPr>
        <w:fldChar w:fldCharType="begin"/>
      </w:r>
      <w:r w:rsidR="00702292">
        <w:rPr>
          <w:rFonts w:ascii="Times New Roman" w:hAnsi="Times New Roman" w:cs="Times New Roman"/>
        </w:rPr>
        <w:instrText xml:space="preserve"> </w:instrText>
      </w:r>
      <w:r w:rsidR="00702292">
        <w:rPr>
          <w:rFonts w:ascii="Times New Roman" w:hAnsi="Times New Roman" w:cs="Times New Roman" w:hint="eastAsia"/>
        </w:rPr>
        <w:instrText>INCLUDEPICTURE  "E:\\2026\\</w:instrText>
      </w:r>
      <w:r w:rsidR="00702292">
        <w:rPr>
          <w:rFonts w:ascii="Times New Roman" w:hAnsi="Times New Roman" w:cs="Times New Roman" w:hint="eastAsia"/>
        </w:rPr>
        <w:instrText>上目录</w:instrText>
      </w:r>
      <w:r w:rsidR="00702292">
        <w:rPr>
          <w:rFonts w:ascii="Times New Roman" w:hAnsi="Times New Roman" w:cs="Times New Roman" w:hint="eastAsia"/>
        </w:rPr>
        <w:instrText>\\2026</w:instrText>
      </w:r>
      <w:r w:rsidR="00702292">
        <w:rPr>
          <w:rFonts w:ascii="Times New Roman" w:hAnsi="Times New Roman" w:cs="Times New Roman" w:hint="eastAsia"/>
        </w:rPr>
        <w:instrText>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步步高</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大一轮</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生物学</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人教版</w:instrText>
      </w:r>
      <w:r w:rsidR="00702292">
        <w:rPr>
          <w:rFonts w:ascii="Times New Roman" w:hAnsi="Times New Roman" w:cs="Times New Roman" w:hint="eastAsia"/>
        </w:rPr>
        <w:instrText xml:space="preserve"> </w:instrText>
      </w:r>
      <w:r w:rsidR="00702292">
        <w:rPr>
          <w:rFonts w:ascii="Times New Roman" w:hAnsi="Times New Roman" w:cs="Times New Roman" w:hint="eastAsia"/>
        </w:rPr>
        <w:instrText>广东专用</w:instrText>
      </w:r>
      <w:r w:rsidR="00702292">
        <w:rPr>
          <w:rFonts w:ascii="Times New Roman" w:hAnsi="Times New Roman" w:cs="Times New Roman" w:hint="eastAsia"/>
        </w:rPr>
        <w:instrText>\\</w:instrText>
      </w:r>
      <w:r w:rsidR="00702292">
        <w:rPr>
          <w:rFonts w:ascii="Times New Roman" w:hAnsi="Times New Roman" w:cs="Times New Roman" w:hint="eastAsia"/>
        </w:rPr>
        <w:instrText>教师用书</w:instrText>
      </w:r>
      <w:r w:rsidR="00702292">
        <w:rPr>
          <w:rFonts w:ascii="Times New Roman" w:hAnsi="Times New Roman" w:cs="Times New Roman" w:hint="eastAsia"/>
        </w:rPr>
        <w:instrText>Word</w:instrText>
      </w:r>
      <w:r w:rsidR="00702292">
        <w:rPr>
          <w:rFonts w:ascii="Times New Roman" w:hAnsi="Times New Roman" w:cs="Times New Roman" w:hint="eastAsia"/>
        </w:rPr>
        <w:instrText>版文档</w:instrText>
      </w:r>
      <w:r w:rsidR="00702292">
        <w:rPr>
          <w:rFonts w:ascii="Times New Roman" w:hAnsi="Times New Roman" w:cs="Times New Roman" w:hint="eastAsia"/>
        </w:rPr>
        <w:instrText>\\</w:instrText>
      </w:r>
      <w:r w:rsidR="00702292">
        <w:rPr>
          <w:rFonts w:ascii="Times New Roman" w:hAnsi="Times New Roman" w:cs="Times New Roman" w:hint="eastAsia"/>
        </w:rPr>
        <w:instrText>活页</w:instrText>
      </w:r>
      <w:r w:rsidR="00702292">
        <w:rPr>
          <w:rFonts w:ascii="Times New Roman" w:hAnsi="Times New Roman" w:cs="Times New Roman" w:hint="eastAsia"/>
        </w:rPr>
        <w:instrText>word\\9-12.TIF" \* ME</w:instrText>
      </w:r>
      <w:r w:rsidR="00702292">
        <w:rPr>
          <w:rFonts w:ascii="Times New Roman" w:hAnsi="Times New Roman" w:cs="Times New Roman" w:hint="eastAsia"/>
        </w:rPr>
        <w:instrText>RGEFORMATINET</w:instrText>
      </w:r>
      <w:r w:rsidR="00702292">
        <w:rPr>
          <w:rFonts w:ascii="Times New Roman" w:hAnsi="Times New Roman" w:cs="Times New Roman"/>
        </w:rPr>
        <w:instrText xml:space="preserve"> </w:instrText>
      </w:r>
      <w:r w:rsidR="00702292">
        <w:rPr>
          <w:rFonts w:ascii="Times New Roman" w:hAnsi="Times New Roman" w:cs="Times New Roman"/>
        </w:rPr>
        <w:fldChar w:fldCharType="separate"/>
      </w:r>
      <w:r w:rsidR="00490158">
        <w:rPr>
          <w:rFonts w:ascii="Times New Roman" w:hAnsi="Times New Roman" w:cs="Times New Roman"/>
        </w:rPr>
        <w:pict>
          <v:shape id="_x0000_i1043" type="#_x0000_t75" style="width:226.6pt;height:93.2pt">
            <v:imagedata r:id="rId38" r:href="rId39"/>
          </v:shape>
        </w:pict>
      </w:r>
      <w:r w:rsidR="00702292">
        <w:rPr>
          <w:rFonts w:ascii="Times New Roman" w:hAnsi="Times New Roman" w:cs="Times New Roman"/>
        </w:rPr>
        <w:fldChar w:fldCharType="end"/>
      </w:r>
      <w:r w:rsidR="00BD0A0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图</w:t>
      </w:r>
      <w:r w:rsidRPr="00427D00">
        <w:rPr>
          <w:rFonts w:ascii="Times New Roman" w:hAnsi="Times New Roman" w:cs="Times New Roman"/>
        </w:rPr>
        <w:t>1</w:t>
      </w:r>
      <w:r w:rsidRPr="00427D00">
        <w:rPr>
          <w:rFonts w:ascii="Times New Roman" w:hAnsi="Times New Roman" w:cs="Times New Roman"/>
        </w:rPr>
        <w:t>中</w:t>
      </w:r>
      <w:r w:rsidRPr="00427D00">
        <w:rPr>
          <w:rFonts w:hAnsi="宋体" w:cs="Times New Roman"/>
        </w:rPr>
        <w:t>①</w:t>
      </w:r>
      <w:r w:rsidRPr="00427D00">
        <w:rPr>
          <w:rFonts w:ascii="Times New Roman" w:hAnsi="Times New Roman" w:cs="Times New Roman"/>
        </w:rPr>
        <w:t>和</w:t>
      </w:r>
      <w:r w:rsidRPr="00427D00">
        <w:rPr>
          <w:rFonts w:hAnsi="宋体" w:cs="Times New Roman"/>
        </w:rPr>
        <w:t>②</w:t>
      </w:r>
      <w:r w:rsidRPr="00427D00">
        <w:rPr>
          <w:rFonts w:ascii="Times New Roman" w:hAnsi="Times New Roman" w:cs="Times New Roman"/>
        </w:rPr>
        <w:t>的操作不能同时进行</w:t>
      </w:r>
      <w:r>
        <w:rPr>
          <w:rFonts w:ascii="Times New Roman" w:hAnsi="Times New Roman" w:cs="Times New Roman"/>
        </w:rPr>
        <w:t>，</w:t>
      </w:r>
      <w:r w:rsidRPr="00427D00">
        <w:rPr>
          <w:rFonts w:hAnsi="宋体" w:cs="Times New Roman"/>
        </w:rPr>
        <w:t>②</w:t>
      </w:r>
      <w:r w:rsidRPr="00427D00">
        <w:rPr>
          <w:rFonts w:ascii="Times New Roman" w:hAnsi="Times New Roman" w:cs="Times New Roman"/>
        </w:rPr>
        <w:t>操作后要对雌蕊进行套袋处理</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图</w:t>
      </w:r>
      <w:r w:rsidRPr="00427D00">
        <w:rPr>
          <w:rFonts w:ascii="Times New Roman" w:hAnsi="Times New Roman" w:cs="Times New Roman"/>
        </w:rPr>
        <w:t>2</w:t>
      </w:r>
      <w:r w:rsidRPr="00427D00">
        <w:rPr>
          <w:rFonts w:ascii="Times New Roman" w:hAnsi="Times New Roman" w:cs="Times New Roman"/>
        </w:rPr>
        <w:t>揭示了基因分离定律的实质</w:t>
      </w:r>
      <w:r>
        <w:rPr>
          <w:rFonts w:ascii="Times New Roman" w:hAnsi="Times New Roman" w:cs="Times New Roman"/>
        </w:rPr>
        <w:t>，</w:t>
      </w:r>
      <w:r w:rsidRPr="00427D00">
        <w:rPr>
          <w:rFonts w:ascii="Times New Roman" w:hAnsi="Times New Roman" w:cs="Times New Roman"/>
        </w:rPr>
        <w:t>是孟德尔假说</w:t>
      </w:r>
      <w:r w:rsidRPr="00427D00">
        <w:rPr>
          <w:rFonts w:ascii="Times New Roman" w:hAnsi="Times New Roman" w:cs="Times New Roman"/>
        </w:rPr>
        <w:t>—</w:t>
      </w:r>
      <w:r w:rsidRPr="00427D00">
        <w:rPr>
          <w:rFonts w:ascii="Times New Roman" w:hAnsi="Times New Roman" w:cs="Times New Roman"/>
        </w:rPr>
        <w:t>演绎的核心内容</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图</w:t>
      </w:r>
      <w:r w:rsidRPr="00427D00">
        <w:rPr>
          <w:rFonts w:ascii="Times New Roman" w:hAnsi="Times New Roman" w:cs="Times New Roman"/>
        </w:rPr>
        <w:t>3</w:t>
      </w:r>
      <w:r w:rsidRPr="00427D00">
        <w:rPr>
          <w:rFonts w:ascii="Times New Roman" w:hAnsi="Times New Roman" w:cs="Times New Roman"/>
        </w:rPr>
        <w:t>为测交实验遗传图谱</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图</w:t>
      </w:r>
      <w:r w:rsidRPr="00427D00">
        <w:rPr>
          <w:rFonts w:ascii="Times New Roman" w:hAnsi="Times New Roman" w:cs="Times New Roman"/>
        </w:rPr>
        <w:t>2</w:t>
      </w:r>
      <w:r w:rsidRPr="00427D00">
        <w:rPr>
          <w:rFonts w:ascii="Times New Roman" w:hAnsi="Times New Roman" w:cs="Times New Roman"/>
        </w:rPr>
        <w:t>揭示了减数分裂过程中</w:t>
      </w:r>
      <w:r>
        <w:rPr>
          <w:rFonts w:ascii="Times New Roman" w:hAnsi="Times New Roman" w:cs="Times New Roman"/>
        </w:rPr>
        <w:t>，</w:t>
      </w:r>
      <w:r w:rsidRPr="00427D00">
        <w:rPr>
          <w:rFonts w:ascii="Times New Roman" w:hAnsi="Times New Roman" w:cs="Times New Roman"/>
        </w:rPr>
        <w:t>伴随同源染色体</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2</w:t>
      </w:r>
      <w:r w:rsidRPr="00427D00">
        <w:rPr>
          <w:rFonts w:ascii="Times New Roman" w:hAnsi="Times New Roman" w:cs="Times New Roman"/>
        </w:rPr>
        <w:t>的分离</w:t>
      </w:r>
      <w:r>
        <w:rPr>
          <w:rFonts w:ascii="Times New Roman" w:hAnsi="Times New Roman" w:cs="Times New Roman"/>
        </w:rPr>
        <w:t>，</w:t>
      </w:r>
      <w:r w:rsidRPr="00427D00">
        <w:rPr>
          <w:rFonts w:ascii="Times New Roman" w:hAnsi="Times New Roman" w:cs="Times New Roman"/>
        </w:rPr>
        <w:t>等位基因</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d</w:t>
      </w:r>
      <w:r w:rsidRPr="00427D00">
        <w:rPr>
          <w:rFonts w:ascii="Times New Roman" w:hAnsi="Times New Roman" w:cs="Times New Roman"/>
        </w:rPr>
        <w:t>也随之分离</w:t>
      </w:r>
      <w:r>
        <w:rPr>
          <w:rFonts w:ascii="Times New Roman" w:hAnsi="Times New Roman" w:cs="Times New Roman"/>
        </w:rPr>
        <w:t>，</w:t>
      </w:r>
      <w:r w:rsidRPr="00427D00">
        <w:rPr>
          <w:rFonts w:ascii="Times New Roman" w:hAnsi="Times New Roman" w:cs="Times New Roman"/>
        </w:rPr>
        <w:t>进入不同的配子中</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B</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图</w:t>
      </w:r>
      <w:r w:rsidRPr="00427D00">
        <w:rPr>
          <w:rFonts w:ascii="Times New Roman" w:eastAsia="楷体_GB2312" w:hAnsi="Times New Roman" w:cs="Times New Roman"/>
        </w:rPr>
        <w:t>1</w:t>
      </w:r>
      <w:r w:rsidRPr="00427D00">
        <w:rPr>
          <w:rFonts w:ascii="Times New Roman" w:eastAsia="楷体_GB2312" w:hAnsi="Times New Roman" w:cs="Times New Roman"/>
        </w:rPr>
        <w:t>中过程</w:t>
      </w:r>
      <w:r w:rsidRPr="00427D00">
        <w:rPr>
          <w:rFonts w:eastAsia="楷体_GB2312" w:hAnsi="宋体" w:cs="Times New Roman"/>
        </w:rPr>
        <w:t>①</w:t>
      </w:r>
      <w:r w:rsidRPr="00427D00">
        <w:rPr>
          <w:rFonts w:ascii="Times New Roman" w:eastAsia="楷体_GB2312" w:hAnsi="Times New Roman" w:cs="Times New Roman"/>
        </w:rPr>
        <w:t>要在花粉成熟前进行，过程</w:t>
      </w:r>
      <w:r w:rsidRPr="00427D00">
        <w:rPr>
          <w:rFonts w:eastAsia="楷体_GB2312" w:hAnsi="宋体" w:cs="Times New Roman"/>
        </w:rPr>
        <w:t>②</w:t>
      </w:r>
      <w:r w:rsidRPr="00427D00">
        <w:rPr>
          <w:rFonts w:ascii="Times New Roman" w:eastAsia="楷体_GB2312" w:hAnsi="Times New Roman" w:cs="Times New Roman"/>
        </w:rPr>
        <w:t>要在花粉成熟后进行，因此这两个操作不能同时进行，</w:t>
      </w:r>
      <w:r w:rsidRPr="00427D00">
        <w:rPr>
          <w:rFonts w:eastAsia="楷体_GB2312" w:hAnsi="宋体" w:cs="Times New Roman"/>
        </w:rPr>
        <w:t>②</w:t>
      </w:r>
      <w:r w:rsidRPr="00427D00">
        <w:rPr>
          <w:rFonts w:ascii="Times New Roman" w:eastAsia="楷体_GB2312" w:hAnsi="Times New Roman" w:cs="Times New Roman"/>
        </w:rPr>
        <w:t>操作后要对母本</w:t>
      </w:r>
      <w:r>
        <w:rPr>
          <w:rFonts w:ascii="Times New Roman" w:eastAsia="楷体_GB2312" w:hAnsi="Times New Roman" w:cs="Times New Roman"/>
        </w:rPr>
        <w:t>(</w:t>
      </w:r>
      <w:r w:rsidRPr="00427D00">
        <w:rPr>
          <w:rFonts w:ascii="Times New Roman" w:eastAsia="楷体_GB2312" w:hAnsi="Times New Roman" w:cs="Times New Roman"/>
        </w:rPr>
        <w:t>雌蕊</w:t>
      </w:r>
      <w:r>
        <w:rPr>
          <w:rFonts w:ascii="Times New Roman" w:eastAsia="楷体_GB2312" w:hAnsi="Times New Roman" w:cs="Times New Roman"/>
        </w:rPr>
        <w:t>)</w:t>
      </w:r>
      <w:r w:rsidRPr="00427D00">
        <w:rPr>
          <w:rFonts w:ascii="Times New Roman" w:eastAsia="楷体_GB2312" w:hAnsi="Times New Roman" w:cs="Times New Roman"/>
        </w:rPr>
        <w:t>进行套袋处理，防止外来花粉干扰，</w:t>
      </w:r>
      <w:r w:rsidRPr="00427D00">
        <w:rPr>
          <w:rFonts w:ascii="Times New Roman" w:eastAsia="楷体_GB2312" w:hAnsi="Times New Roman" w:cs="Times New Roman"/>
        </w:rPr>
        <w:t>A</w:t>
      </w:r>
      <w:r w:rsidRPr="00427D00">
        <w:rPr>
          <w:rFonts w:ascii="Times New Roman" w:eastAsia="楷体_GB2312" w:hAnsi="Times New Roman" w:cs="Times New Roman"/>
        </w:rPr>
        <w:t>正确；图</w:t>
      </w:r>
      <w:r w:rsidRPr="00427D00">
        <w:rPr>
          <w:rFonts w:ascii="Times New Roman" w:eastAsia="楷体_GB2312" w:hAnsi="Times New Roman" w:cs="Times New Roman"/>
        </w:rPr>
        <w:t>2</w:t>
      </w:r>
      <w:r w:rsidRPr="00427D00">
        <w:rPr>
          <w:rFonts w:ascii="Times New Roman" w:eastAsia="楷体_GB2312" w:hAnsi="Times New Roman" w:cs="Times New Roman"/>
        </w:rPr>
        <w:t>中</w:t>
      </w:r>
      <w:r w:rsidRPr="00427D00">
        <w:rPr>
          <w:rFonts w:ascii="Times New Roman" w:eastAsia="楷体_GB2312" w:hAnsi="Times New Roman" w:cs="Times New Roman"/>
        </w:rPr>
        <w:t>D</w:t>
      </w:r>
      <w:r w:rsidRPr="00427D00">
        <w:rPr>
          <w:rFonts w:ascii="Times New Roman" w:eastAsia="楷体_GB2312" w:hAnsi="Times New Roman" w:cs="Times New Roman"/>
        </w:rPr>
        <w:t>、</w:t>
      </w:r>
      <w:r w:rsidRPr="00427D00">
        <w:rPr>
          <w:rFonts w:ascii="Times New Roman" w:eastAsia="楷体_GB2312" w:hAnsi="Times New Roman" w:cs="Times New Roman"/>
        </w:rPr>
        <w:t>d</w:t>
      </w:r>
      <w:r w:rsidRPr="00427D00">
        <w:rPr>
          <w:rFonts w:ascii="Times New Roman" w:eastAsia="楷体_GB2312" w:hAnsi="Times New Roman" w:cs="Times New Roman"/>
        </w:rPr>
        <w:t>是位于同源染色体上的等位基因，孟德尔所处的时代还没有此观点，</w:t>
      </w:r>
      <w:r w:rsidRPr="00427D00">
        <w:rPr>
          <w:rFonts w:ascii="Times New Roman" w:eastAsia="楷体_GB2312" w:hAnsi="Times New Roman" w:cs="Times New Roman"/>
        </w:rPr>
        <w:t>B</w:t>
      </w:r>
      <w:r w:rsidRPr="00427D00">
        <w:rPr>
          <w:rFonts w:ascii="Times New Roman" w:eastAsia="楷体_GB2312" w:hAnsi="Times New Roman" w:cs="Times New Roman"/>
        </w:rPr>
        <w:t>错误；测交实验是利用隐性纯合子与待测亲本杂交，图</w:t>
      </w:r>
      <w:r w:rsidRPr="00427D00">
        <w:rPr>
          <w:rFonts w:ascii="Times New Roman" w:eastAsia="楷体_GB2312" w:hAnsi="Times New Roman" w:cs="Times New Roman"/>
        </w:rPr>
        <w:t>3</w:t>
      </w:r>
      <w:r w:rsidRPr="00427D00">
        <w:rPr>
          <w:rFonts w:ascii="Times New Roman" w:eastAsia="楷体_GB2312" w:hAnsi="Times New Roman" w:cs="Times New Roman"/>
        </w:rPr>
        <w:t>为测交实验遗传图谱，</w:t>
      </w:r>
      <w:r w:rsidRPr="00427D00">
        <w:rPr>
          <w:rFonts w:ascii="Times New Roman" w:eastAsia="楷体_GB2312" w:hAnsi="Times New Roman" w:cs="Times New Roman"/>
        </w:rPr>
        <w:t>C</w:t>
      </w:r>
      <w:r w:rsidRPr="00427D00">
        <w:rPr>
          <w:rFonts w:ascii="Times New Roman" w:eastAsia="楷体_GB2312" w:hAnsi="Times New Roman" w:cs="Times New Roman"/>
        </w:rPr>
        <w:t>正确。</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下列有关遗传性状的说法</w:t>
      </w:r>
      <w:r>
        <w:rPr>
          <w:rFonts w:ascii="Times New Roman" w:hAnsi="Times New Roman" w:cs="Times New Roman"/>
        </w:rPr>
        <w:t>，</w:t>
      </w:r>
      <w:r w:rsidRPr="00427D00">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豌豆豆荚的饱满与种子的皱缩是一对相对性状</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两个亲本杂交</w:t>
      </w:r>
      <w:r>
        <w:rPr>
          <w:rFonts w:ascii="Times New Roman" w:hAnsi="Times New Roman" w:cs="Times New Roman"/>
        </w:rPr>
        <w:t>，</w:t>
      </w:r>
      <w:r w:rsidRPr="00427D00">
        <w:rPr>
          <w:rFonts w:ascii="Times New Roman" w:hAnsi="Times New Roman" w:cs="Times New Roman"/>
        </w:rPr>
        <w:t>子一代中显现的性状是显性性状</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一株苹果树中</w:t>
      </w:r>
      <w:r>
        <w:rPr>
          <w:rFonts w:ascii="Times New Roman" w:hAnsi="Times New Roman" w:cs="Times New Roman"/>
        </w:rPr>
        <w:t>，</w:t>
      </w:r>
      <w:r w:rsidRPr="00427D00">
        <w:rPr>
          <w:rFonts w:ascii="Times New Roman" w:hAnsi="Times New Roman" w:cs="Times New Roman"/>
        </w:rPr>
        <w:t>绝大多数花的花瓣呈粉色</w:t>
      </w:r>
      <w:r>
        <w:rPr>
          <w:rFonts w:ascii="Times New Roman" w:hAnsi="Times New Roman" w:cs="Times New Roman"/>
        </w:rPr>
        <w:t>、</w:t>
      </w:r>
      <w:r w:rsidRPr="00427D00">
        <w:rPr>
          <w:rFonts w:ascii="Times New Roman" w:hAnsi="Times New Roman" w:cs="Times New Roman"/>
        </w:rPr>
        <w:t>少数呈红色的现象称为性状分离</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开紫花的萝卜自交子代中出现紫</w:t>
      </w:r>
      <w:r>
        <w:rPr>
          <w:rFonts w:ascii="Times New Roman" w:hAnsi="Times New Roman" w:cs="Times New Roman"/>
        </w:rPr>
        <w:t>、</w:t>
      </w:r>
      <w:r w:rsidRPr="00427D00">
        <w:rPr>
          <w:rFonts w:ascii="Times New Roman" w:hAnsi="Times New Roman" w:cs="Times New Roman"/>
        </w:rPr>
        <w:t>红和白三种花色的现象称为性状分离</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相对性状是指同种生物的同一种性状的不同表现类型，豌豆豆荚的饱满与种子的皱缩不是一对相对性状，</w:t>
      </w:r>
      <w:r w:rsidRPr="00427D00">
        <w:rPr>
          <w:rFonts w:ascii="Times New Roman" w:eastAsia="楷体_GB2312" w:hAnsi="Times New Roman" w:cs="Times New Roman"/>
        </w:rPr>
        <w:t>A</w:t>
      </w:r>
      <w:r w:rsidRPr="00427D00">
        <w:rPr>
          <w:rFonts w:ascii="Times New Roman" w:eastAsia="楷体_GB2312" w:hAnsi="Times New Roman" w:cs="Times New Roman"/>
        </w:rPr>
        <w:t>错误；两个具有相对性状的亲本杂交，若子一代全部表现某一性状，则该性状为显性性状，两个亲本杂交，子一代中显现的那个性状可能是显性性状也可能是隐性性状，</w:t>
      </w:r>
      <w:r w:rsidRPr="00427D00">
        <w:rPr>
          <w:rFonts w:ascii="Times New Roman" w:eastAsia="楷体_GB2312" w:hAnsi="Times New Roman" w:cs="Times New Roman"/>
        </w:rPr>
        <w:t>B</w:t>
      </w:r>
      <w:r w:rsidRPr="00427D00">
        <w:rPr>
          <w:rFonts w:ascii="Times New Roman" w:eastAsia="楷体_GB2312" w:hAnsi="Times New Roman" w:cs="Times New Roman"/>
        </w:rPr>
        <w:t>错误；性状分离是指具有一对相对性状的亲本杂交，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全部个体表现显性性状，</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自交，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个体大部分表现显性性状，小部分表现隐性性状的现象，一株苹果树中，绝大多数花的花瓣呈粉色，少数呈红色的现象不一定是性状分离现象，</w:t>
      </w:r>
      <w:r w:rsidRPr="00427D00">
        <w:rPr>
          <w:rFonts w:ascii="Times New Roman" w:eastAsia="楷体_GB2312" w:hAnsi="Times New Roman" w:cs="Times New Roman"/>
        </w:rPr>
        <w:t>C</w:t>
      </w:r>
      <w:r w:rsidRPr="00427D00">
        <w:rPr>
          <w:rFonts w:ascii="Times New Roman" w:eastAsia="楷体_GB2312" w:hAnsi="Times New Roman" w:cs="Times New Roman"/>
        </w:rPr>
        <w:t>错误；根据性状分离的定义，开紫花的萝卜自交子代中出现紫、红和白三种花色的现象称为性状分离，</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深圳高级中学诊断</w:t>
      </w:r>
      <w:r>
        <w:rPr>
          <w:rFonts w:ascii="Times New Roman" w:eastAsia="楷体_GB2312" w:hAnsi="Times New Roman" w:cs="Times New Roman"/>
        </w:rPr>
        <w:t>)</w:t>
      </w:r>
      <w:r w:rsidRPr="00427D00">
        <w:rPr>
          <w:rFonts w:ascii="Times New Roman" w:hAnsi="Times New Roman" w:cs="Times New Roman"/>
        </w:rPr>
        <w:t>水稻是雌雄同花植物</w:t>
      </w:r>
      <w:r>
        <w:rPr>
          <w:rFonts w:ascii="Times New Roman" w:hAnsi="Times New Roman" w:cs="Times New Roman"/>
        </w:rPr>
        <w:t>，</w:t>
      </w:r>
      <w:r w:rsidRPr="00427D00">
        <w:rPr>
          <w:rFonts w:ascii="Times New Roman" w:hAnsi="Times New Roman" w:cs="Times New Roman"/>
        </w:rPr>
        <w:t>开花后传粉</w:t>
      </w:r>
      <w:r>
        <w:rPr>
          <w:rFonts w:ascii="Times New Roman" w:hAnsi="Times New Roman" w:cs="Times New Roman"/>
        </w:rPr>
        <w:t>，</w:t>
      </w:r>
      <w:r w:rsidRPr="00427D00">
        <w:rPr>
          <w:rFonts w:ascii="Times New Roman" w:hAnsi="Times New Roman" w:cs="Times New Roman"/>
        </w:rPr>
        <w:t>花小且密集</w:t>
      </w:r>
      <w:r>
        <w:rPr>
          <w:rFonts w:ascii="Times New Roman" w:hAnsi="Times New Roman" w:cs="Times New Roman"/>
        </w:rPr>
        <w:t>，</w:t>
      </w:r>
      <w:r w:rsidRPr="00427D00">
        <w:rPr>
          <w:rFonts w:ascii="Times New Roman" w:hAnsi="Times New Roman" w:cs="Times New Roman"/>
        </w:rPr>
        <w:t>导致水稻杂交育种工作比雌雄异花的玉米杂交育种工作难得多</w:t>
      </w:r>
      <w:r>
        <w:rPr>
          <w:rFonts w:ascii="Times New Roman" w:hAnsi="Times New Roman" w:cs="Times New Roman"/>
        </w:rPr>
        <w:t>。</w:t>
      </w:r>
      <w:r w:rsidRPr="00427D00">
        <w:rPr>
          <w:rFonts w:ascii="Times New Roman" w:hAnsi="Times New Roman" w:cs="Times New Roman"/>
        </w:rPr>
        <w:t>袁隆平院士团队攻坚克难</w:t>
      </w:r>
      <w:r>
        <w:rPr>
          <w:rFonts w:ascii="Times New Roman" w:hAnsi="Times New Roman" w:cs="Times New Roman"/>
        </w:rPr>
        <w:t>，</w:t>
      </w:r>
      <w:r w:rsidRPr="00427D00">
        <w:rPr>
          <w:rFonts w:ascii="Times New Roman" w:hAnsi="Times New Roman" w:cs="Times New Roman"/>
        </w:rPr>
        <w:t>利用雄性不育植株</w:t>
      </w:r>
      <w:r>
        <w:rPr>
          <w:rFonts w:ascii="Times New Roman" w:hAnsi="Times New Roman" w:cs="Times New Roman"/>
        </w:rPr>
        <w:t>(</w:t>
      </w:r>
      <w:r w:rsidRPr="00427D00">
        <w:rPr>
          <w:rFonts w:ascii="Times New Roman" w:hAnsi="Times New Roman" w:cs="Times New Roman"/>
        </w:rPr>
        <w:t>即雄蕊发育异常不能产生有功能的花粉的植株</w:t>
      </w:r>
      <w:r>
        <w:rPr>
          <w:rFonts w:ascii="Times New Roman" w:hAnsi="Times New Roman" w:cs="Times New Roman"/>
        </w:rPr>
        <w:t>)</w:t>
      </w:r>
      <w:r w:rsidRPr="00427D00">
        <w:rPr>
          <w:rFonts w:ascii="Times New Roman" w:hAnsi="Times New Roman" w:cs="Times New Roman"/>
        </w:rPr>
        <w:t>进行杂交育种</w:t>
      </w:r>
      <w:r>
        <w:rPr>
          <w:rFonts w:ascii="Times New Roman" w:hAnsi="Times New Roman" w:cs="Times New Roman"/>
        </w:rPr>
        <w:t>，</w:t>
      </w:r>
      <w:r w:rsidRPr="00427D00">
        <w:rPr>
          <w:rFonts w:ascii="Times New Roman" w:hAnsi="Times New Roman" w:cs="Times New Roman"/>
        </w:rPr>
        <w:t>解决了这一难题</w:t>
      </w:r>
      <w:r>
        <w:rPr>
          <w:rFonts w:ascii="Times New Roman" w:hAnsi="Times New Roman" w:cs="Times New Roman"/>
        </w:rPr>
        <w:t>。</w:t>
      </w:r>
      <w:r w:rsidRPr="00427D00">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雄性不育植株即在该株植物上不能结实的植株</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玉米杂交育种的过程是去雄</w:t>
      </w:r>
      <w:r w:rsidRPr="00427D00">
        <w:rPr>
          <w:rFonts w:hAnsi="宋体" w:cs="Times New Roman"/>
        </w:rPr>
        <w:t>→</w:t>
      </w:r>
      <w:r w:rsidRPr="00427D00">
        <w:rPr>
          <w:rFonts w:ascii="Times New Roman" w:hAnsi="Times New Roman" w:cs="Times New Roman"/>
        </w:rPr>
        <w:t>套袋</w:t>
      </w:r>
      <w:r w:rsidRPr="00427D00">
        <w:rPr>
          <w:rFonts w:hAnsi="宋体" w:cs="Times New Roman"/>
        </w:rPr>
        <w:t>→</w:t>
      </w:r>
      <w:r w:rsidRPr="00427D00">
        <w:rPr>
          <w:rFonts w:ascii="Times New Roman" w:hAnsi="Times New Roman" w:cs="Times New Roman"/>
        </w:rPr>
        <w:t>授粉</w:t>
      </w:r>
      <w:r w:rsidRPr="00427D00">
        <w:rPr>
          <w:rFonts w:hAnsi="宋体" w:cs="Times New Roman"/>
        </w:rPr>
        <w:t>→</w:t>
      </w:r>
      <w:r w:rsidRPr="00427D00">
        <w:rPr>
          <w:rFonts w:ascii="Times New Roman" w:hAnsi="Times New Roman" w:cs="Times New Roman"/>
        </w:rPr>
        <w:t>套袋</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实际生产中可以通过人工去雄授粉的方法大面积推广种植杂交水稻</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在杂交育种中</w:t>
      </w:r>
      <w:r>
        <w:rPr>
          <w:rFonts w:ascii="Times New Roman" w:hAnsi="Times New Roman" w:cs="Times New Roman"/>
        </w:rPr>
        <w:t>，</w:t>
      </w:r>
      <w:r w:rsidRPr="00427D00">
        <w:rPr>
          <w:rFonts w:ascii="Times New Roman" w:hAnsi="Times New Roman" w:cs="Times New Roman"/>
        </w:rPr>
        <w:t>雄性不育植株只能作为亲本中的母本</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雄性不育植株不能产生有功能的花粉，不能作父本，但可以接受花粉而结实，</w:t>
      </w:r>
      <w:r w:rsidRPr="00427D00">
        <w:rPr>
          <w:rFonts w:ascii="Times New Roman" w:eastAsia="楷体_GB2312" w:hAnsi="Times New Roman" w:cs="Times New Roman"/>
        </w:rPr>
        <w:t>A</w:t>
      </w:r>
      <w:r w:rsidRPr="00427D00">
        <w:rPr>
          <w:rFonts w:ascii="Times New Roman" w:eastAsia="楷体_GB2312" w:hAnsi="Times New Roman" w:cs="Times New Roman"/>
        </w:rPr>
        <w:t>错误；玉米是雌雄同株但雌雄异花且异位的植物，因此杂交时不需要对母本进行去雄，其杂交时的操作流程可表示为套袋</w:t>
      </w:r>
      <w:r w:rsidRPr="00427D00">
        <w:rPr>
          <w:rFonts w:hAnsi="宋体" w:cs="Times New Roman"/>
        </w:rPr>
        <w:t>→</w:t>
      </w:r>
      <w:r w:rsidRPr="00427D00">
        <w:rPr>
          <w:rFonts w:ascii="Times New Roman" w:eastAsia="楷体_GB2312" w:hAnsi="Times New Roman" w:cs="Times New Roman"/>
        </w:rPr>
        <w:t>采集花粉</w:t>
      </w:r>
      <w:r w:rsidRPr="00427D00">
        <w:rPr>
          <w:rFonts w:hAnsi="宋体" w:cs="Times New Roman"/>
        </w:rPr>
        <w:t>→</w:t>
      </w:r>
      <w:r w:rsidRPr="00427D00">
        <w:rPr>
          <w:rFonts w:ascii="Times New Roman" w:eastAsia="楷体_GB2312" w:hAnsi="Times New Roman" w:cs="Times New Roman"/>
        </w:rPr>
        <w:t>授粉</w:t>
      </w:r>
      <w:r w:rsidRPr="00427D00">
        <w:rPr>
          <w:rFonts w:hAnsi="宋体" w:cs="Times New Roman"/>
        </w:rPr>
        <w:t>→</w:t>
      </w:r>
      <w:r w:rsidRPr="00427D00">
        <w:rPr>
          <w:rFonts w:ascii="Times New Roman" w:eastAsia="楷体_GB2312" w:hAnsi="Times New Roman" w:cs="Times New Roman"/>
        </w:rPr>
        <w:t>套袋，</w:t>
      </w:r>
      <w:r w:rsidRPr="00427D00">
        <w:rPr>
          <w:rFonts w:ascii="Times New Roman" w:eastAsia="楷体_GB2312" w:hAnsi="Times New Roman" w:cs="Times New Roman"/>
        </w:rPr>
        <w:t>B</w:t>
      </w:r>
      <w:r w:rsidRPr="00427D00">
        <w:rPr>
          <w:rFonts w:ascii="Times New Roman" w:eastAsia="楷体_GB2312" w:hAnsi="Times New Roman" w:cs="Times New Roman"/>
        </w:rPr>
        <w:t>错误；由于水稻是雌雄同花植物，花小且密集，实际生产中如果通过人工去雄授粉的方法获得杂交水稻，操作起来非常困难且获得的种子数量有限，因此需要利用雄性不育植株完成杂交水稻的推广，</w:t>
      </w:r>
      <w:r w:rsidRPr="00427D00">
        <w:rPr>
          <w:rFonts w:ascii="Times New Roman" w:eastAsia="楷体_GB2312" w:hAnsi="Times New Roman" w:cs="Times New Roman"/>
        </w:rPr>
        <w:t>C</w:t>
      </w:r>
      <w:r w:rsidRPr="00427D00">
        <w:rPr>
          <w:rFonts w:ascii="Times New Roman" w:eastAsia="楷体_GB2312" w:hAnsi="Times New Roman" w:cs="Times New Roman"/>
        </w:rPr>
        <w:t>错误；在杂交育种中，雄性不育植株由于不能产生正常的花粉，因此只能作为亲本中的母本，</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肇庆月考</w:t>
      </w:r>
      <w:r>
        <w:rPr>
          <w:rFonts w:ascii="Times New Roman" w:eastAsia="楷体_GB2312" w:hAnsi="Times New Roman" w:cs="Times New Roman"/>
        </w:rPr>
        <w:t>)</w:t>
      </w:r>
      <w:r w:rsidRPr="00427D00">
        <w:rPr>
          <w:rFonts w:ascii="Times New Roman" w:hAnsi="Times New Roman" w:cs="Times New Roman"/>
        </w:rPr>
        <w:t>假说</w:t>
      </w:r>
      <w:r w:rsidRPr="00427D00">
        <w:rPr>
          <w:rFonts w:ascii="Times New Roman" w:hAnsi="Times New Roman" w:cs="Times New Roman"/>
        </w:rPr>
        <w:t>—</w:t>
      </w:r>
      <w:r w:rsidRPr="00427D00">
        <w:rPr>
          <w:rFonts w:ascii="Times New Roman" w:hAnsi="Times New Roman" w:cs="Times New Roman"/>
        </w:rPr>
        <w:t>演绎法是现代科学研究中常用的一种科学方法</w:t>
      </w:r>
      <w:r>
        <w:rPr>
          <w:rFonts w:ascii="Times New Roman" w:hAnsi="Times New Roman" w:cs="Times New Roman"/>
        </w:rPr>
        <w:t>。</w:t>
      </w:r>
      <w:r w:rsidRPr="00427D00">
        <w:rPr>
          <w:rFonts w:ascii="Times New Roman" w:hAnsi="Times New Roman" w:cs="Times New Roman"/>
        </w:rPr>
        <w:t>下列属于孟德尔在发现分离定律时的</w:t>
      </w:r>
      <w:r w:rsidRPr="00427D00">
        <w:rPr>
          <w:rFonts w:hAnsi="宋体" w:cs="Times New Roman"/>
        </w:rPr>
        <w:t>“</w:t>
      </w:r>
      <w:r w:rsidRPr="00427D00">
        <w:rPr>
          <w:rFonts w:ascii="Times New Roman" w:hAnsi="Times New Roman" w:cs="Times New Roman"/>
        </w:rPr>
        <w:t>演绎</w:t>
      </w:r>
      <w:r w:rsidRPr="00427D00">
        <w:rPr>
          <w:rFonts w:hAnsi="宋体" w:cs="Times New Roman"/>
        </w:rPr>
        <w:t>”</w:t>
      </w:r>
      <w:r w:rsidRPr="00427D00">
        <w:rPr>
          <w:rFonts w:ascii="Times New Roman" w:hAnsi="Times New Roman" w:cs="Times New Roman"/>
        </w:rPr>
        <w:t>过程的是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生物的性状是由遗传因子决定的</w:t>
      </w:r>
      <w:r>
        <w:rPr>
          <w:rFonts w:ascii="Times New Roman" w:hAnsi="Times New Roman" w:cs="Times New Roman"/>
        </w:rPr>
        <w:t>，</w:t>
      </w:r>
      <w:r w:rsidRPr="00427D00">
        <w:rPr>
          <w:rFonts w:ascii="Times New Roman" w:hAnsi="Times New Roman" w:cs="Times New Roman"/>
        </w:rPr>
        <w:t>体细胞中遗传因子是成对存在的</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形成配子时</w:t>
      </w:r>
      <w:r>
        <w:rPr>
          <w:rFonts w:ascii="Times New Roman" w:hAnsi="Times New Roman" w:cs="Times New Roman"/>
        </w:rPr>
        <w:t>，</w:t>
      </w:r>
      <w:r w:rsidRPr="00427D00">
        <w:rPr>
          <w:rFonts w:ascii="Times New Roman" w:hAnsi="Times New Roman" w:cs="Times New Roman"/>
        </w:rPr>
        <w:t>成对的遗传因子彼此分离</w:t>
      </w:r>
      <w:r>
        <w:rPr>
          <w:rFonts w:ascii="Times New Roman" w:hAnsi="Times New Roman" w:cs="Times New Roman"/>
        </w:rPr>
        <w:t>，</w:t>
      </w:r>
      <w:r w:rsidRPr="00427D00">
        <w:rPr>
          <w:rFonts w:ascii="Times New Roman" w:hAnsi="Times New Roman" w:cs="Times New Roman"/>
        </w:rPr>
        <w:t>分别进入不同的配子中</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由</w:t>
      </w:r>
      <w:r w:rsidRPr="00427D00">
        <w:rPr>
          <w:rFonts w:ascii="Times New Roman" w:hAnsi="Times New Roman" w:cs="Times New Roman"/>
        </w:rPr>
        <w:t>F</w:t>
      </w:r>
      <w:r w:rsidRPr="00427D00">
        <w:rPr>
          <w:rFonts w:ascii="Times New Roman" w:hAnsi="Times New Roman" w:cs="Times New Roman"/>
          <w:vertAlign w:val="subscript"/>
        </w:rPr>
        <w:t>1</w:t>
      </w:r>
      <w:r>
        <w:rPr>
          <w:rFonts w:ascii="Times New Roman" w:hAnsi="Times New Roman" w:cs="Times New Roman"/>
        </w:rPr>
        <w:t xml:space="preserve"> </w:t>
      </w:r>
      <w:r w:rsidRPr="00427D00">
        <w:rPr>
          <w:rFonts w:ascii="Times New Roman" w:hAnsi="Times New Roman" w:cs="Times New Roman"/>
        </w:rPr>
        <w:t>产生配子时</w:t>
      </w:r>
      <w:r>
        <w:rPr>
          <w:rFonts w:ascii="Times New Roman" w:hAnsi="Times New Roman" w:cs="Times New Roman"/>
        </w:rPr>
        <w:t>，</w:t>
      </w:r>
      <w:r w:rsidRPr="00427D00">
        <w:rPr>
          <w:rFonts w:ascii="Times New Roman" w:hAnsi="Times New Roman" w:cs="Times New Roman"/>
        </w:rPr>
        <w:t>成对的遗传因子分离</w:t>
      </w:r>
      <w:r>
        <w:rPr>
          <w:rFonts w:ascii="Times New Roman" w:hAnsi="Times New Roman" w:cs="Times New Roman"/>
        </w:rPr>
        <w:t>，</w:t>
      </w:r>
      <w:r w:rsidRPr="00427D00">
        <w:rPr>
          <w:rFonts w:ascii="Times New Roman" w:hAnsi="Times New Roman" w:cs="Times New Roman"/>
        </w:rPr>
        <w:t>推测测交后代会出现两种性状且数量比接近</w:t>
      </w:r>
      <w:r w:rsidRPr="00427D00">
        <w:rPr>
          <w:rFonts w:ascii="Times New Roman" w:hAnsi="Times New Roman" w:cs="Times New Roman"/>
        </w:rPr>
        <w:t>1</w:t>
      </w:r>
      <w:r w:rsidRPr="00427D00">
        <w:rPr>
          <w:rFonts w:hAnsi="宋体" w:cs="Times New Roman"/>
        </w:rPr>
        <w:t>∶</w:t>
      </w:r>
      <w:r w:rsidRPr="00427D00">
        <w:rPr>
          <w:rFonts w:ascii="Times New Roman" w:hAnsi="Times New Roman" w:cs="Times New Roman"/>
        </w:rPr>
        <w:t>1</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受精时</w:t>
      </w:r>
      <w:r>
        <w:rPr>
          <w:rFonts w:ascii="Times New Roman" w:hAnsi="Times New Roman" w:cs="Times New Roman"/>
        </w:rPr>
        <w:t>，</w:t>
      </w:r>
      <w:r w:rsidRPr="00427D00">
        <w:rPr>
          <w:rFonts w:ascii="Times New Roman" w:hAnsi="Times New Roman" w:cs="Times New Roman"/>
        </w:rPr>
        <w:t>雌雄配子的结合是随机的</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会出现</w:t>
      </w:r>
      <w:r w:rsidRPr="00427D00">
        <w:rPr>
          <w:rFonts w:ascii="Times New Roman" w:hAnsi="Times New Roman" w:cs="Times New Roman"/>
        </w:rPr>
        <w:t>3</w:t>
      </w:r>
      <w:r w:rsidRPr="00427D00">
        <w:rPr>
          <w:rFonts w:hAnsi="宋体" w:cs="Times New Roman"/>
        </w:rPr>
        <w:t>∶</w:t>
      </w:r>
      <w:r w:rsidRPr="00427D00">
        <w:rPr>
          <w:rFonts w:ascii="Times New Roman" w:hAnsi="Times New Roman" w:cs="Times New Roman"/>
        </w:rPr>
        <w:t>1</w:t>
      </w:r>
      <w:r w:rsidRPr="00427D00">
        <w:rPr>
          <w:rFonts w:ascii="Times New Roman" w:hAnsi="Times New Roman" w:cs="Times New Roman"/>
        </w:rPr>
        <w:t>的性状分离比</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C</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生物的性状是由遗传因子决定的，体细胞中遗传因子是成对存在的；形成配子时，成对的遗传因子彼此分离，分别进入不同的配子中；受精时，雌雄配子的结合是随机的，</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会出现</w:t>
      </w:r>
      <w:r>
        <w:rPr>
          <w:rFonts w:ascii="Times New Roman" w:eastAsia="楷体_GB2312" w:hAnsi="Times New Roman" w:cs="Times New Roman"/>
        </w:rPr>
        <w:t xml:space="preserve"> </w:t>
      </w:r>
      <w:r w:rsidRPr="00427D00">
        <w:rPr>
          <w:rFonts w:ascii="Times New Roman" w:eastAsia="楷体_GB2312" w:hAnsi="Times New Roman" w:cs="Times New Roman"/>
        </w:rPr>
        <w:t>3</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的性状分离比，上述均属于假说的内容，</w:t>
      </w:r>
      <w:r w:rsidRPr="00427D00">
        <w:rPr>
          <w:rFonts w:ascii="Times New Roman" w:eastAsia="楷体_GB2312" w:hAnsi="Times New Roman" w:cs="Times New Roman"/>
        </w:rPr>
        <w:t>A</w:t>
      </w:r>
      <w:r w:rsidRPr="00427D00">
        <w:rPr>
          <w:rFonts w:ascii="Times New Roman" w:eastAsia="楷体_GB2312" w:hAnsi="Times New Roman" w:cs="Times New Roman"/>
        </w:rPr>
        <w:t>、</w:t>
      </w:r>
      <w:r w:rsidRPr="00427D00">
        <w:rPr>
          <w:rFonts w:ascii="Times New Roman" w:eastAsia="楷体_GB2312" w:hAnsi="Times New Roman" w:cs="Times New Roman"/>
        </w:rPr>
        <w:t>B</w:t>
      </w:r>
      <w:r w:rsidRPr="00427D00">
        <w:rPr>
          <w:rFonts w:ascii="Times New Roman" w:eastAsia="楷体_GB2312" w:hAnsi="Times New Roman" w:cs="Times New Roman"/>
        </w:rPr>
        <w:t>、</w:t>
      </w:r>
      <w:r w:rsidRPr="00427D00">
        <w:rPr>
          <w:rFonts w:ascii="Times New Roman" w:eastAsia="楷体_GB2312" w:hAnsi="Times New Roman" w:cs="Times New Roman"/>
        </w:rPr>
        <w:t>D</w:t>
      </w:r>
      <w:r w:rsidRPr="00427D00">
        <w:rPr>
          <w:rFonts w:ascii="Times New Roman" w:eastAsia="楷体_GB2312" w:hAnsi="Times New Roman" w:cs="Times New Roman"/>
        </w:rPr>
        <w:t>不符合题意；由</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Pr>
          <w:rFonts w:ascii="Times New Roman" w:eastAsia="楷体_GB2312" w:hAnsi="Times New Roman" w:cs="Times New Roman"/>
        </w:rPr>
        <w:t xml:space="preserve"> </w:t>
      </w:r>
      <w:r w:rsidRPr="00427D00">
        <w:rPr>
          <w:rFonts w:ascii="Times New Roman" w:eastAsia="楷体_GB2312" w:hAnsi="Times New Roman" w:cs="Times New Roman"/>
        </w:rPr>
        <w:t>产生配子时，成对的遗传因子分离，推测测交后代会出现两种性状且数量比接近</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，属于演绎推理的内容，</w:t>
      </w:r>
      <w:r w:rsidRPr="00427D00">
        <w:rPr>
          <w:rFonts w:ascii="Times New Roman" w:eastAsia="楷体_GB2312" w:hAnsi="Times New Roman" w:cs="Times New Roman"/>
        </w:rPr>
        <w:t>C</w:t>
      </w:r>
      <w:r w:rsidRPr="00427D00">
        <w:rPr>
          <w:rFonts w:ascii="Times New Roman" w:eastAsia="楷体_GB2312" w:hAnsi="Times New Roman" w:cs="Times New Roman"/>
        </w:rPr>
        <w:t>符合题意。</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某生物兴趣小组用豌豆作实验材料验证孟德尔的遗传定律时</w:t>
      </w:r>
      <w:r>
        <w:rPr>
          <w:rFonts w:ascii="Times New Roman" w:hAnsi="Times New Roman" w:cs="Times New Roman"/>
        </w:rPr>
        <w:t>，</w:t>
      </w:r>
      <w:r w:rsidRPr="00427D00">
        <w:rPr>
          <w:rFonts w:ascii="Times New Roman" w:hAnsi="Times New Roman" w:cs="Times New Roman"/>
        </w:rPr>
        <w:t>出现了非正常分离比现象</w:t>
      </w:r>
      <w:r>
        <w:rPr>
          <w:rFonts w:ascii="Times New Roman" w:hAnsi="Times New Roman" w:cs="Times New Roman"/>
        </w:rPr>
        <w:t>，</w:t>
      </w:r>
      <w:r w:rsidRPr="00427D00">
        <w:rPr>
          <w:rFonts w:ascii="Times New Roman" w:hAnsi="Times New Roman" w:cs="Times New Roman"/>
        </w:rPr>
        <w:t>下列原因分析相关度最小的是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选作亲本的个体中混入了杂合子</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收集和分析的样本数量不够多</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做了正交实验而未做反交实验</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不同基因型的个体存活率有差异</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C</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孟德尔豌豆杂交实验中，无论正交还是反交，结果是相同的，若只做了正交实验而未做反交实验，不会导致非正常分离比现象的出现，</w:t>
      </w:r>
      <w:r w:rsidRPr="00427D00">
        <w:rPr>
          <w:rFonts w:ascii="Times New Roman" w:eastAsia="楷体_GB2312" w:hAnsi="Times New Roman" w:cs="Times New Roman"/>
        </w:rPr>
        <w:t>C</w:t>
      </w:r>
      <w:r w:rsidRPr="00427D00">
        <w:rPr>
          <w:rFonts w:ascii="Times New Roman" w:eastAsia="楷体_GB2312" w:hAnsi="Times New Roman" w:cs="Times New Roman"/>
        </w:rPr>
        <w:t>符合题意。</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珠海摸底</w:t>
      </w:r>
      <w:r>
        <w:rPr>
          <w:rFonts w:ascii="Times New Roman" w:eastAsia="楷体_GB2312" w:hAnsi="Times New Roman" w:cs="Times New Roman"/>
        </w:rPr>
        <w:t>)</w:t>
      </w:r>
      <w:r w:rsidRPr="00427D00">
        <w:rPr>
          <w:rFonts w:ascii="Times New Roman" w:hAnsi="Times New Roman" w:cs="Times New Roman"/>
        </w:rPr>
        <w:t>孟德尔的遗传实验进行了杂交</w:t>
      </w:r>
      <w:r>
        <w:rPr>
          <w:rFonts w:ascii="Times New Roman" w:hAnsi="Times New Roman" w:cs="Times New Roman"/>
        </w:rPr>
        <w:t>、</w:t>
      </w:r>
      <w:r w:rsidRPr="00427D00">
        <w:rPr>
          <w:rFonts w:ascii="Times New Roman" w:hAnsi="Times New Roman" w:cs="Times New Roman"/>
        </w:rPr>
        <w:t>自交</w:t>
      </w:r>
      <w:r>
        <w:rPr>
          <w:rFonts w:ascii="Times New Roman" w:hAnsi="Times New Roman" w:cs="Times New Roman"/>
        </w:rPr>
        <w:t>、</w:t>
      </w:r>
      <w:r w:rsidRPr="00427D00">
        <w:rPr>
          <w:rFonts w:ascii="Times New Roman" w:hAnsi="Times New Roman" w:cs="Times New Roman"/>
        </w:rPr>
        <w:t>测交等操作</w:t>
      </w:r>
      <w:r>
        <w:rPr>
          <w:rFonts w:ascii="Times New Roman" w:hAnsi="Times New Roman" w:cs="Times New Roman"/>
        </w:rPr>
        <w:t>，</w:t>
      </w:r>
      <w:r w:rsidRPr="00427D00">
        <w:rPr>
          <w:rFonts w:ascii="Times New Roman" w:hAnsi="Times New Roman" w:cs="Times New Roman"/>
        </w:rPr>
        <w:t>最终得到基因的分离定律</w:t>
      </w:r>
      <w:r>
        <w:rPr>
          <w:rFonts w:ascii="Times New Roman" w:hAnsi="Times New Roman" w:cs="Times New Roman"/>
        </w:rPr>
        <w:t>。</w:t>
      </w:r>
      <w:r w:rsidRPr="00427D00">
        <w:rPr>
          <w:rFonts w:ascii="Times New Roman" w:hAnsi="Times New Roman" w:cs="Times New Roman"/>
        </w:rPr>
        <w:t>下列关于上述实验思路的分析</w:t>
      </w:r>
      <w:r>
        <w:rPr>
          <w:rFonts w:ascii="Times New Roman" w:hAnsi="Times New Roman" w:cs="Times New Roman"/>
        </w:rPr>
        <w:t>，</w:t>
      </w:r>
      <w:r w:rsidRPr="00427D00">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在孟德尔的实验过程中</w:t>
      </w:r>
      <w:r>
        <w:rPr>
          <w:rFonts w:ascii="Times New Roman" w:hAnsi="Times New Roman" w:cs="Times New Roman"/>
        </w:rPr>
        <w:t>，</w:t>
      </w:r>
      <w:r w:rsidRPr="00427D00">
        <w:rPr>
          <w:rFonts w:ascii="Times New Roman" w:hAnsi="Times New Roman" w:cs="Times New Roman"/>
        </w:rPr>
        <w:t>在</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中可见</w:t>
      </w:r>
      <w:r>
        <w:rPr>
          <w:rFonts w:ascii="Times New Roman" w:hAnsi="Times New Roman" w:cs="Times New Roman"/>
        </w:rPr>
        <w:t>、</w:t>
      </w:r>
      <w:r w:rsidRPr="00427D00">
        <w:rPr>
          <w:rFonts w:ascii="Times New Roman" w:hAnsi="Times New Roman" w:cs="Times New Roman"/>
        </w:rPr>
        <w:t>在</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中不可见的是显性性状</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他获得了很少的</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植株</w:t>
      </w:r>
      <w:r>
        <w:rPr>
          <w:rFonts w:ascii="Times New Roman" w:hAnsi="Times New Roman" w:cs="Times New Roman"/>
        </w:rPr>
        <w:t>，</w:t>
      </w:r>
      <w:r w:rsidRPr="00427D00">
        <w:rPr>
          <w:rFonts w:ascii="Times New Roman" w:hAnsi="Times New Roman" w:cs="Times New Roman"/>
        </w:rPr>
        <w:t>不易于进行数学统计</w:t>
      </w:r>
      <w:r>
        <w:rPr>
          <w:rFonts w:ascii="Times New Roman" w:hAnsi="Times New Roman" w:cs="Times New Roman"/>
        </w:rPr>
        <w:t>，</w:t>
      </w:r>
      <w:r w:rsidRPr="00427D00">
        <w:rPr>
          <w:rFonts w:ascii="Times New Roman" w:hAnsi="Times New Roman" w:cs="Times New Roman"/>
        </w:rPr>
        <w:t>因此必须进行自交实验</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孟德尔设计的测交实验是对自己所提出的遗传因子传递假说的巧妙验证</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统计分析杂交实验后代植株个体数能够得到分离定律</w:t>
      </w:r>
      <w:r>
        <w:rPr>
          <w:rFonts w:ascii="Times New Roman" w:hAnsi="Times New Roman" w:cs="Times New Roman"/>
        </w:rPr>
        <w:t>，</w:t>
      </w:r>
      <w:r w:rsidRPr="00427D00">
        <w:rPr>
          <w:rFonts w:ascii="Times New Roman" w:hAnsi="Times New Roman" w:cs="Times New Roman"/>
        </w:rPr>
        <w:t>自交是对该假说的验证</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C</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在孟德尔的实验过程中，在</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中可见、在</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中不可见的是隐性性状，</w:t>
      </w:r>
      <w:r w:rsidRPr="00427D00">
        <w:rPr>
          <w:rFonts w:ascii="Times New Roman" w:eastAsia="楷体_GB2312" w:hAnsi="Times New Roman" w:cs="Times New Roman"/>
        </w:rPr>
        <w:t>A</w:t>
      </w:r>
      <w:r w:rsidRPr="00427D00">
        <w:rPr>
          <w:rFonts w:ascii="Times New Roman" w:eastAsia="楷体_GB2312" w:hAnsi="Times New Roman" w:cs="Times New Roman"/>
        </w:rPr>
        <w:t>错误；孟德尔进行自交实验不是因为他获得的</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植株少，而是为了判断成对的遗传因子是否会发生分离，</w:t>
      </w:r>
      <w:r w:rsidRPr="00427D00">
        <w:rPr>
          <w:rFonts w:ascii="Times New Roman" w:eastAsia="楷体_GB2312" w:hAnsi="Times New Roman" w:cs="Times New Roman"/>
        </w:rPr>
        <w:t>B</w:t>
      </w:r>
      <w:r w:rsidRPr="00427D00">
        <w:rPr>
          <w:rFonts w:ascii="Times New Roman" w:eastAsia="楷体_GB2312" w:hAnsi="Times New Roman" w:cs="Times New Roman"/>
        </w:rPr>
        <w:t>错误；统计分析杂交实验后代植株个体数能够提出假说，测交是对该假说的验证，</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7</w:t>
      </w:r>
      <w:r>
        <w:rPr>
          <w:rFonts w:ascii="Times New Roman" w:hAnsi="Times New Roman" w:cs="Times New Roman"/>
        </w:rPr>
        <w:t>．</w:t>
      </w:r>
      <w:r w:rsidRPr="00427D00">
        <w:rPr>
          <w:rFonts w:ascii="Times New Roman" w:hAnsi="Times New Roman" w:cs="Times New Roman"/>
        </w:rPr>
        <w:t>在性状分离比的模拟实验中</w:t>
      </w:r>
      <w:r>
        <w:rPr>
          <w:rFonts w:ascii="Times New Roman" w:hAnsi="Times New Roman" w:cs="Times New Roman"/>
        </w:rPr>
        <w:t>，</w:t>
      </w:r>
      <w:r w:rsidRPr="00427D00">
        <w:rPr>
          <w:rFonts w:ascii="Times New Roman" w:hAnsi="Times New Roman" w:cs="Times New Roman"/>
        </w:rPr>
        <w:t>某同学在两个小桶内各装入</w:t>
      </w:r>
      <w:r w:rsidRPr="00427D00">
        <w:rPr>
          <w:rFonts w:ascii="Times New Roman" w:hAnsi="Times New Roman" w:cs="Times New Roman"/>
        </w:rPr>
        <w:t>20</w:t>
      </w:r>
      <w:r w:rsidRPr="00427D00">
        <w:rPr>
          <w:rFonts w:ascii="Times New Roman" w:hAnsi="Times New Roman" w:cs="Times New Roman"/>
        </w:rPr>
        <w:t>个等大</w:t>
      </w:r>
      <w:r>
        <w:rPr>
          <w:rFonts w:ascii="Times New Roman" w:hAnsi="Times New Roman" w:cs="Times New Roman"/>
        </w:rPr>
        <w:t>、</w:t>
      </w:r>
      <w:r w:rsidRPr="00427D00">
        <w:rPr>
          <w:rFonts w:ascii="Times New Roman" w:hAnsi="Times New Roman" w:cs="Times New Roman"/>
        </w:rPr>
        <w:t>质地相同的小球</w:t>
      </w:r>
      <w:r>
        <w:rPr>
          <w:rFonts w:ascii="Times New Roman" w:hAnsi="Times New Roman" w:cs="Times New Roman"/>
        </w:rPr>
        <w:t>(</w:t>
      </w:r>
      <w:r w:rsidRPr="00427D00">
        <w:rPr>
          <w:rFonts w:ascii="Times New Roman" w:hAnsi="Times New Roman" w:cs="Times New Roman"/>
        </w:rPr>
        <w:t>红色</w:t>
      </w:r>
      <w:r>
        <w:rPr>
          <w:rFonts w:ascii="Times New Roman" w:hAnsi="Times New Roman" w:cs="Times New Roman"/>
        </w:rPr>
        <w:t>、</w:t>
      </w:r>
      <w:r w:rsidRPr="00427D00">
        <w:rPr>
          <w:rFonts w:ascii="Times New Roman" w:hAnsi="Times New Roman" w:cs="Times New Roman"/>
        </w:rPr>
        <w:t>蓝色各</w:t>
      </w:r>
      <w:r w:rsidRPr="00427D00">
        <w:rPr>
          <w:rFonts w:ascii="Times New Roman" w:hAnsi="Times New Roman" w:cs="Times New Roman"/>
        </w:rPr>
        <w:t>10</w:t>
      </w:r>
      <w:r w:rsidRPr="00427D00">
        <w:rPr>
          <w:rFonts w:ascii="Times New Roman" w:hAnsi="Times New Roman" w:cs="Times New Roman"/>
        </w:rPr>
        <w:t>个</w:t>
      </w:r>
      <w:r>
        <w:rPr>
          <w:rFonts w:ascii="Times New Roman" w:hAnsi="Times New Roman" w:cs="Times New Roman"/>
        </w:rPr>
        <w:t>，</w:t>
      </w:r>
      <w:r w:rsidRPr="00427D00">
        <w:rPr>
          <w:rFonts w:ascii="Times New Roman" w:hAnsi="Times New Roman" w:cs="Times New Roman"/>
        </w:rPr>
        <w:t>分别代表配子</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分别从两桶内随机抓取</w:t>
      </w:r>
      <w:r w:rsidRPr="00427D00">
        <w:rPr>
          <w:rFonts w:ascii="Times New Roman" w:hAnsi="Times New Roman" w:cs="Times New Roman"/>
        </w:rPr>
        <w:t>1</w:t>
      </w:r>
      <w:r w:rsidRPr="00427D00">
        <w:rPr>
          <w:rFonts w:ascii="Times New Roman" w:hAnsi="Times New Roman" w:cs="Times New Roman"/>
        </w:rPr>
        <w:t>个小球并记录</w:t>
      </w:r>
      <w:r>
        <w:rPr>
          <w:rFonts w:ascii="Times New Roman" w:hAnsi="Times New Roman" w:cs="Times New Roman"/>
        </w:rPr>
        <w:t>，</w:t>
      </w:r>
      <w:r w:rsidRPr="00427D00">
        <w:rPr>
          <w:rFonts w:ascii="Times New Roman" w:hAnsi="Times New Roman" w:cs="Times New Roman"/>
        </w:rPr>
        <w:t>直至抓完桶内小球</w:t>
      </w:r>
      <w:r>
        <w:rPr>
          <w:rFonts w:ascii="Times New Roman" w:hAnsi="Times New Roman" w:cs="Times New Roman"/>
        </w:rPr>
        <w:t>。</w:t>
      </w:r>
      <w:r w:rsidRPr="00427D00">
        <w:rPr>
          <w:rFonts w:ascii="Times New Roman" w:hAnsi="Times New Roman" w:cs="Times New Roman"/>
        </w:rPr>
        <w:t>结果</w:t>
      </w:r>
      <w:r w:rsidRPr="00427D00">
        <w:rPr>
          <w:rFonts w:ascii="Times New Roman" w:hAnsi="Times New Roman" w:cs="Times New Roman"/>
        </w:rPr>
        <w:t>DD</w:t>
      </w:r>
      <w:r w:rsidRPr="00427D00">
        <w:rPr>
          <w:rFonts w:hAnsi="宋体" w:cs="Times New Roman"/>
        </w:rPr>
        <w:t>∶</w:t>
      </w:r>
      <w:r w:rsidRPr="00427D00">
        <w:rPr>
          <w:rFonts w:ascii="Times New Roman" w:hAnsi="Times New Roman" w:cs="Times New Roman"/>
        </w:rPr>
        <w:t>Dd</w:t>
      </w:r>
      <w:r w:rsidRPr="00427D00">
        <w:rPr>
          <w:rFonts w:hAnsi="宋体" w:cs="Times New Roman"/>
        </w:rPr>
        <w:t>∶</w:t>
      </w:r>
      <w:r w:rsidRPr="00427D00">
        <w:rPr>
          <w:rFonts w:ascii="Times New Roman" w:hAnsi="Times New Roman" w:cs="Times New Roman"/>
        </w:rPr>
        <w:t>dd</w:t>
      </w:r>
      <w:r>
        <w:rPr>
          <w:rFonts w:ascii="Times New Roman" w:hAnsi="Times New Roman" w:cs="Times New Roman"/>
        </w:rPr>
        <w:t>＝</w:t>
      </w:r>
      <w:r w:rsidRPr="00427D00">
        <w:rPr>
          <w:rFonts w:ascii="Times New Roman" w:hAnsi="Times New Roman" w:cs="Times New Roman"/>
        </w:rPr>
        <w:t>10</w:t>
      </w:r>
      <w:r w:rsidRPr="00427D00">
        <w:rPr>
          <w:rFonts w:hAnsi="宋体" w:cs="Times New Roman"/>
        </w:rPr>
        <w:t>∶</w:t>
      </w:r>
      <w:r w:rsidRPr="00427D00">
        <w:rPr>
          <w:rFonts w:ascii="Times New Roman" w:hAnsi="Times New Roman" w:cs="Times New Roman"/>
        </w:rPr>
        <w:t>5</w:t>
      </w:r>
      <w:r w:rsidRPr="00427D00">
        <w:rPr>
          <w:rFonts w:hAnsi="宋体" w:cs="Times New Roman"/>
        </w:rPr>
        <w:t>∶</w:t>
      </w: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该同学感到很失望</w:t>
      </w:r>
      <w:r>
        <w:rPr>
          <w:rFonts w:ascii="Times New Roman" w:hAnsi="Times New Roman" w:cs="Times New Roman"/>
        </w:rPr>
        <w:t>。</w:t>
      </w:r>
      <w:r w:rsidRPr="00427D00">
        <w:rPr>
          <w:rFonts w:ascii="Times New Roman" w:hAnsi="Times New Roman" w:cs="Times New Roman"/>
        </w:rPr>
        <w:t>你给他的建议和理由是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把小球改换为质地</w:t>
      </w:r>
      <w:r>
        <w:rPr>
          <w:rFonts w:ascii="Times New Roman" w:hAnsi="Times New Roman" w:cs="Times New Roman"/>
        </w:rPr>
        <w:t>、</w:t>
      </w:r>
      <w:r w:rsidRPr="00427D00">
        <w:rPr>
          <w:rFonts w:ascii="Times New Roman" w:hAnsi="Times New Roman" w:cs="Times New Roman"/>
        </w:rPr>
        <w:t>大小相同的围棋</w:t>
      </w:r>
      <w:r>
        <w:rPr>
          <w:rFonts w:ascii="Times New Roman" w:hAnsi="Times New Roman" w:cs="Times New Roman"/>
        </w:rPr>
        <w:t>，</w:t>
      </w:r>
      <w:r w:rsidRPr="00427D00">
        <w:rPr>
          <w:rFonts w:ascii="Times New Roman" w:hAnsi="Times New Roman" w:cs="Times New Roman"/>
        </w:rPr>
        <w:t>更有利于充分混合</w:t>
      </w:r>
      <w:r>
        <w:rPr>
          <w:rFonts w:ascii="Times New Roman" w:hAnsi="Times New Roman" w:cs="Times New Roman"/>
        </w:rPr>
        <w:t>，</w:t>
      </w:r>
      <w:r w:rsidRPr="00427D00">
        <w:rPr>
          <w:rFonts w:ascii="Times New Roman" w:hAnsi="Times New Roman" w:cs="Times New Roman"/>
        </w:rPr>
        <w:t>避免人为误差</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每次抓取后</w:t>
      </w:r>
      <w:r>
        <w:rPr>
          <w:rFonts w:ascii="Times New Roman" w:hAnsi="Times New Roman" w:cs="Times New Roman"/>
        </w:rPr>
        <w:t>，</w:t>
      </w:r>
      <w:r w:rsidRPr="00427D00">
        <w:rPr>
          <w:rFonts w:ascii="Times New Roman" w:hAnsi="Times New Roman" w:cs="Times New Roman"/>
        </w:rPr>
        <w:t>应将抓取的小球放回原桶</w:t>
      </w:r>
      <w:r>
        <w:rPr>
          <w:rFonts w:ascii="Times New Roman" w:hAnsi="Times New Roman" w:cs="Times New Roman"/>
        </w:rPr>
        <w:t>，</w:t>
      </w:r>
      <w:r w:rsidRPr="00427D00">
        <w:rPr>
          <w:rFonts w:ascii="Times New Roman" w:hAnsi="Times New Roman" w:cs="Times New Roman"/>
        </w:rPr>
        <w:t>保证每种配子被抓取的概率相等</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将某桶内的</w:t>
      </w:r>
      <w:r w:rsidRPr="00427D00">
        <w:rPr>
          <w:rFonts w:ascii="Times New Roman" w:hAnsi="Times New Roman" w:cs="Times New Roman"/>
        </w:rPr>
        <w:t>2</w:t>
      </w:r>
      <w:r w:rsidRPr="00427D00">
        <w:rPr>
          <w:rFonts w:ascii="Times New Roman" w:hAnsi="Times New Roman" w:cs="Times New Roman"/>
        </w:rPr>
        <w:t>种小球各减少到</w:t>
      </w:r>
      <w:r w:rsidRPr="00427D00">
        <w:rPr>
          <w:rFonts w:ascii="Times New Roman" w:hAnsi="Times New Roman" w:cs="Times New Roman"/>
        </w:rPr>
        <w:t>1</w:t>
      </w:r>
      <w:r w:rsidRPr="00427D00">
        <w:rPr>
          <w:rFonts w:ascii="Times New Roman" w:hAnsi="Times New Roman" w:cs="Times New Roman"/>
        </w:rPr>
        <w:t>个</w:t>
      </w:r>
      <w:r>
        <w:rPr>
          <w:rFonts w:ascii="Times New Roman" w:hAnsi="Times New Roman" w:cs="Times New Roman"/>
        </w:rPr>
        <w:t>，</w:t>
      </w:r>
      <w:r w:rsidRPr="00427D00">
        <w:rPr>
          <w:rFonts w:ascii="Times New Roman" w:hAnsi="Times New Roman" w:cs="Times New Roman"/>
        </w:rPr>
        <w:t>因为卵细胞的数量比精子少得多</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改变桶内配子的比例</w:t>
      </w:r>
      <w:r>
        <w:rPr>
          <w:rFonts w:ascii="Times New Roman" w:hAnsi="Times New Roman" w:cs="Times New Roman"/>
        </w:rPr>
        <w:t>，</w:t>
      </w:r>
      <w:r w:rsidRPr="00427D00">
        <w:rPr>
          <w:rFonts w:ascii="Times New Roman" w:hAnsi="Times New Roman" w:cs="Times New Roman"/>
        </w:rPr>
        <w:t>继续重复抓取</w:t>
      </w:r>
      <w:r>
        <w:rPr>
          <w:rFonts w:ascii="Times New Roman" w:hAnsi="Times New Roman" w:cs="Times New Roman"/>
        </w:rPr>
        <w:t>，</w:t>
      </w:r>
      <w:r w:rsidRPr="00427D00">
        <w:rPr>
          <w:rFonts w:ascii="Times New Roman" w:hAnsi="Times New Roman" w:cs="Times New Roman"/>
        </w:rPr>
        <w:t>保证基因的随机分配和足够大的样本数</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B</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等大、质地相同的小球能混合均匀，把小球改换为质地、大小相同的围棋，不利于充分混合，</w:t>
      </w:r>
      <w:r w:rsidRPr="00427D00">
        <w:rPr>
          <w:rFonts w:ascii="Times New Roman" w:eastAsia="楷体_GB2312" w:hAnsi="Times New Roman" w:cs="Times New Roman"/>
        </w:rPr>
        <w:t>A</w:t>
      </w:r>
      <w:r w:rsidRPr="00427D00">
        <w:rPr>
          <w:rFonts w:ascii="Times New Roman" w:eastAsia="楷体_GB2312" w:hAnsi="Times New Roman" w:cs="Times New Roman"/>
        </w:rPr>
        <w:t>不符合题意；如果每次抓取后没有将抓取的小球放回原桶，会使每种配子被抓取的概率不相等，所以每次抓取后，应将抓取的小球放回原桶，以保证每种配子被抓取的概率相等，</w:t>
      </w:r>
      <w:r w:rsidRPr="00427D00">
        <w:rPr>
          <w:rFonts w:ascii="Times New Roman" w:eastAsia="楷体_GB2312" w:hAnsi="Times New Roman" w:cs="Times New Roman"/>
        </w:rPr>
        <w:t>B</w:t>
      </w:r>
      <w:r w:rsidRPr="00427D00">
        <w:rPr>
          <w:rFonts w:ascii="Times New Roman" w:eastAsia="楷体_GB2312" w:hAnsi="Times New Roman" w:cs="Times New Roman"/>
        </w:rPr>
        <w:t>符合题意；若将某桶内的</w:t>
      </w:r>
      <w:r w:rsidRPr="00427D00">
        <w:rPr>
          <w:rFonts w:ascii="Times New Roman" w:eastAsia="楷体_GB2312" w:hAnsi="Times New Roman" w:cs="Times New Roman"/>
        </w:rPr>
        <w:t>2</w:t>
      </w:r>
      <w:r w:rsidRPr="00427D00">
        <w:rPr>
          <w:rFonts w:ascii="Times New Roman" w:eastAsia="楷体_GB2312" w:hAnsi="Times New Roman" w:cs="Times New Roman"/>
        </w:rPr>
        <w:t>种小球各减少到</w:t>
      </w:r>
      <w:r w:rsidRPr="00427D00">
        <w:rPr>
          <w:rFonts w:ascii="Times New Roman" w:eastAsia="楷体_GB2312" w:hAnsi="Times New Roman" w:cs="Times New Roman"/>
        </w:rPr>
        <w:t>1</w:t>
      </w:r>
      <w:r w:rsidRPr="00427D00">
        <w:rPr>
          <w:rFonts w:ascii="Times New Roman" w:eastAsia="楷体_GB2312" w:hAnsi="Times New Roman" w:cs="Times New Roman"/>
        </w:rPr>
        <w:t>个，会导致误差变大，</w:t>
      </w:r>
      <w:r w:rsidRPr="00427D00">
        <w:rPr>
          <w:rFonts w:ascii="Times New Roman" w:eastAsia="楷体_GB2312" w:hAnsi="Times New Roman" w:cs="Times New Roman"/>
        </w:rPr>
        <w:t>C</w:t>
      </w:r>
      <w:r w:rsidRPr="00427D00">
        <w:rPr>
          <w:rFonts w:ascii="Times New Roman" w:eastAsia="楷体_GB2312" w:hAnsi="Times New Roman" w:cs="Times New Roman"/>
        </w:rPr>
        <w:t>不符合题意；桶内配子的比例必须保持</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，不能改变桶内配子的比例，</w:t>
      </w:r>
      <w:r w:rsidRPr="00427D00">
        <w:rPr>
          <w:rFonts w:ascii="Times New Roman" w:eastAsia="楷体_GB2312" w:hAnsi="Times New Roman" w:cs="Times New Roman"/>
        </w:rPr>
        <w:t>D</w:t>
      </w:r>
      <w:r w:rsidRPr="00427D00">
        <w:rPr>
          <w:rFonts w:ascii="Times New Roman" w:eastAsia="楷体_GB2312" w:hAnsi="Times New Roman" w:cs="Times New Roman"/>
        </w:rPr>
        <w:t>不符合题意。</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梅州期末</w:t>
      </w:r>
      <w:r>
        <w:rPr>
          <w:rFonts w:ascii="Times New Roman" w:eastAsia="楷体_GB2312" w:hAnsi="Times New Roman" w:cs="Times New Roman"/>
        </w:rPr>
        <w:t>)</w:t>
      </w:r>
      <w:r w:rsidRPr="00427D00">
        <w:rPr>
          <w:rFonts w:ascii="Times New Roman" w:hAnsi="Times New Roman" w:cs="Times New Roman"/>
        </w:rPr>
        <w:t>某学习小组将若干黄色小球</w:t>
      </w:r>
      <w:r>
        <w:rPr>
          <w:rFonts w:ascii="Times New Roman" w:hAnsi="Times New Roman" w:cs="Times New Roman"/>
        </w:rPr>
        <w:t>(</w:t>
      </w:r>
      <w:r w:rsidRPr="00427D00">
        <w:rPr>
          <w:rFonts w:ascii="Times New Roman" w:hAnsi="Times New Roman" w:cs="Times New Roman"/>
        </w:rPr>
        <w:t>标记</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和绿色小球</w:t>
      </w:r>
      <w:r>
        <w:rPr>
          <w:rFonts w:ascii="Times New Roman" w:hAnsi="Times New Roman" w:cs="Times New Roman"/>
        </w:rPr>
        <w:t>(</w:t>
      </w:r>
      <w:r w:rsidRPr="00427D00">
        <w:rPr>
          <w:rFonts w:ascii="Times New Roman" w:hAnsi="Times New Roman" w:cs="Times New Roman"/>
        </w:rPr>
        <w:t>标记</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放入甲</w:t>
      </w:r>
      <w:r>
        <w:rPr>
          <w:rFonts w:ascii="Times New Roman" w:hAnsi="Times New Roman" w:cs="Times New Roman"/>
        </w:rPr>
        <w:t>、</w:t>
      </w:r>
      <w:r w:rsidRPr="00427D00">
        <w:rPr>
          <w:rFonts w:ascii="Times New Roman" w:hAnsi="Times New Roman" w:cs="Times New Roman"/>
        </w:rPr>
        <w:t>乙两个小桶</w:t>
      </w:r>
      <w:r>
        <w:rPr>
          <w:rFonts w:ascii="Times New Roman" w:hAnsi="Times New Roman" w:cs="Times New Roman"/>
        </w:rPr>
        <w:t>，</w:t>
      </w:r>
      <w:r w:rsidRPr="00427D00">
        <w:rPr>
          <w:rFonts w:ascii="Times New Roman" w:hAnsi="Times New Roman" w:cs="Times New Roman"/>
        </w:rPr>
        <w:t>两小桶中黄色小球</w:t>
      </w:r>
      <w:r w:rsidRPr="00427D00">
        <w:rPr>
          <w:rFonts w:hAnsi="宋体" w:cs="Times New Roman"/>
        </w:rPr>
        <w:t>∶</w:t>
      </w:r>
      <w:r w:rsidRPr="00427D00">
        <w:rPr>
          <w:rFonts w:ascii="Times New Roman" w:hAnsi="Times New Roman" w:cs="Times New Roman"/>
        </w:rPr>
        <w:t>绿色小球均为</w:t>
      </w:r>
      <w:r w:rsidRPr="00427D00">
        <w:rPr>
          <w:rFonts w:ascii="Times New Roman" w:hAnsi="Times New Roman" w:cs="Times New Roman"/>
        </w:rPr>
        <w:t>2</w:t>
      </w:r>
      <w:r w:rsidRPr="00427D00">
        <w:rPr>
          <w:rFonts w:hAnsi="宋体"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进行了</w:t>
      </w:r>
      <w:r w:rsidRPr="00427D00">
        <w:rPr>
          <w:rFonts w:hAnsi="宋体" w:cs="Times New Roman"/>
        </w:rPr>
        <w:t>“</w:t>
      </w:r>
      <w:r w:rsidRPr="00427D00">
        <w:rPr>
          <w:rFonts w:ascii="Times New Roman" w:hAnsi="Times New Roman" w:cs="Times New Roman"/>
        </w:rPr>
        <w:t>性状分离比模拟实验</w:t>
      </w:r>
      <w:r w:rsidRPr="00427D00">
        <w:rPr>
          <w:rFonts w:hAnsi="宋体" w:cs="Times New Roman"/>
        </w:rPr>
        <w:t>”</w:t>
      </w:r>
      <w:r>
        <w:rPr>
          <w:rFonts w:ascii="Times New Roman" w:hAnsi="Times New Roman" w:cs="Times New Roman"/>
        </w:rPr>
        <w:t>。</w:t>
      </w:r>
      <w:r w:rsidRPr="00427D00">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甲小桶中的小球总数量可以和乙小桶不同</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每次抓取小球前需摇匀小桶</w:t>
      </w:r>
      <w:r>
        <w:rPr>
          <w:rFonts w:ascii="Times New Roman" w:hAnsi="Times New Roman" w:cs="Times New Roman"/>
        </w:rPr>
        <w:t>，</w:t>
      </w:r>
      <w:r w:rsidRPr="00427D00">
        <w:rPr>
          <w:rFonts w:ascii="Times New Roman" w:hAnsi="Times New Roman" w:cs="Times New Roman"/>
        </w:rPr>
        <w:t>并在每次抓取后将小球放回桶中</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从甲小桶中随机抓取一小球并记录</w:t>
      </w:r>
      <w:r>
        <w:rPr>
          <w:rFonts w:ascii="Times New Roman" w:hAnsi="Times New Roman" w:cs="Times New Roman"/>
        </w:rPr>
        <w:t>，</w:t>
      </w:r>
      <w:r w:rsidRPr="00427D00">
        <w:rPr>
          <w:rFonts w:ascii="Times New Roman" w:hAnsi="Times New Roman" w:cs="Times New Roman"/>
        </w:rPr>
        <w:t>可模拟配子的产生过程</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多次抓取并记录甲</w:t>
      </w:r>
      <w:r>
        <w:rPr>
          <w:rFonts w:ascii="Times New Roman" w:hAnsi="Times New Roman" w:cs="Times New Roman"/>
        </w:rPr>
        <w:t>、</w:t>
      </w:r>
      <w:r w:rsidRPr="00427D00">
        <w:rPr>
          <w:rFonts w:ascii="Times New Roman" w:hAnsi="Times New Roman" w:cs="Times New Roman"/>
        </w:rPr>
        <w:t>乙组合</w:t>
      </w:r>
      <w:r>
        <w:rPr>
          <w:rFonts w:ascii="Times New Roman" w:hAnsi="Times New Roman" w:cs="Times New Roman"/>
        </w:rPr>
        <w:t>，</w:t>
      </w:r>
      <w:r w:rsidRPr="00427D00">
        <w:rPr>
          <w:rFonts w:ascii="Times New Roman" w:hAnsi="Times New Roman" w:cs="Times New Roman"/>
        </w:rPr>
        <w:t>其中</w:t>
      </w:r>
      <w:r w:rsidRPr="00427D00">
        <w:rPr>
          <w:rFonts w:ascii="Times New Roman" w:hAnsi="Times New Roman" w:cs="Times New Roman"/>
        </w:rPr>
        <w:t>Dd</w:t>
      </w:r>
      <w:r w:rsidRPr="00427D00">
        <w:rPr>
          <w:rFonts w:ascii="Times New Roman" w:hAnsi="Times New Roman" w:cs="Times New Roman"/>
        </w:rPr>
        <w:t>的组合约占</w:t>
      </w:r>
      <w:r w:rsidRPr="00427D00">
        <w:rPr>
          <w:rFonts w:ascii="Times New Roman" w:hAnsi="Times New Roman" w:cs="Times New Roman"/>
        </w:rPr>
        <w:t>2/9</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hAnsi="Times New Roman" w:cs="Times New Roman"/>
        </w:rPr>
        <w:t xml:space="preserve">　</w:t>
      </w:r>
      <w:r w:rsidRPr="00427D00">
        <w:rPr>
          <w:rFonts w:ascii="Times New Roman" w:hAnsi="Times New Roman" w:cs="Times New Roman"/>
        </w:rPr>
        <w:t>D</w:t>
      </w:r>
    </w:p>
    <w:p w:rsidR="007E3BB9" w:rsidRPr="00ED4874" w:rsidRDefault="007E3BB9" w:rsidP="007E3BB9">
      <w:pPr>
        <w:pStyle w:val="a3"/>
        <w:tabs>
          <w:tab w:val="left" w:pos="3402"/>
        </w:tabs>
        <w:snapToGrid w:val="0"/>
        <w:spacing w:line="360" w:lineRule="auto"/>
        <w:rPr>
          <w:rFonts w:ascii="Times New Roman" w:eastAsia="楷体_GB2312"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ED4874">
        <w:rPr>
          <w:rFonts w:ascii="Times New Roman" w:eastAsia="楷体_GB2312" w:hAnsi="Times New Roman" w:cs="Times New Roman"/>
        </w:rPr>
        <w:t>若甲、乙两小桶中黄色小球</w:t>
      </w:r>
      <w:r w:rsidRPr="00ED4874">
        <w:rPr>
          <w:rFonts w:eastAsia="楷体_GB2312" w:hAnsi="宋体" w:cs="Times New Roman"/>
        </w:rPr>
        <w:t>∶</w:t>
      </w:r>
      <w:r w:rsidRPr="00ED4874">
        <w:rPr>
          <w:rFonts w:ascii="Times New Roman" w:eastAsia="楷体_GB2312" w:hAnsi="Times New Roman" w:cs="Times New Roman"/>
        </w:rPr>
        <w:t>绿色小球均为</w:t>
      </w:r>
      <w:r w:rsidRPr="00ED4874">
        <w:rPr>
          <w:rFonts w:ascii="Times New Roman" w:eastAsia="楷体_GB2312" w:hAnsi="Times New Roman" w:cs="Times New Roman"/>
        </w:rPr>
        <w:t>2</w:t>
      </w:r>
      <w:r w:rsidRPr="00ED4874">
        <w:rPr>
          <w:rFonts w:eastAsia="楷体_GB2312" w:hAnsi="宋体" w:cs="Times New Roman"/>
        </w:rPr>
        <w:t>∶</w:t>
      </w:r>
      <w:r w:rsidRPr="00ED4874">
        <w:rPr>
          <w:rFonts w:ascii="Times New Roman" w:eastAsia="楷体_GB2312" w:hAnsi="Times New Roman" w:cs="Times New Roman"/>
        </w:rPr>
        <w:t>1</w:t>
      </w:r>
      <w:r w:rsidRPr="00ED4874">
        <w:rPr>
          <w:rFonts w:ascii="Times New Roman" w:eastAsia="楷体_GB2312" w:hAnsi="Times New Roman" w:cs="Times New Roman"/>
        </w:rPr>
        <w:t>，则黄色小球被抓到的概率为</w:t>
      </w:r>
      <w:r w:rsidRPr="00ED4874">
        <w:rPr>
          <w:rFonts w:ascii="Times New Roman" w:eastAsia="楷体_GB2312" w:hAnsi="Times New Roman" w:cs="Times New Roman"/>
        </w:rPr>
        <w:t>2/3</w:t>
      </w:r>
      <w:r w:rsidRPr="00ED4874">
        <w:rPr>
          <w:rFonts w:ascii="Times New Roman" w:eastAsia="楷体_GB2312" w:hAnsi="Times New Roman" w:cs="Times New Roman"/>
        </w:rPr>
        <w:t>，绿色小球被抓到的概率为</w:t>
      </w:r>
      <w:r w:rsidRPr="00ED4874">
        <w:rPr>
          <w:rFonts w:ascii="Times New Roman" w:eastAsia="楷体_GB2312" w:hAnsi="Times New Roman" w:cs="Times New Roman"/>
        </w:rPr>
        <w:t>1/3</w:t>
      </w:r>
      <w:r w:rsidRPr="00ED4874">
        <w:rPr>
          <w:rFonts w:ascii="Times New Roman" w:eastAsia="楷体_GB2312" w:hAnsi="Times New Roman" w:cs="Times New Roman"/>
        </w:rPr>
        <w:t>，经过多次抓取记录，</w:t>
      </w:r>
      <w:r w:rsidRPr="00ED4874">
        <w:rPr>
          <w:rFonts w:ascii="Times New Roman" w:eastAsia="楷体_GB2312" w:hAnsi="Times New Roman" w:cs="Times New Roman"/>
        </w:rPr>
        <w:t>Dd</w:t>
      </w:r>
      <w:r w:rsidRPr="00ED4874">
        <w:rPr>
          <w:rFonts w:ascii="Times New Roman" w:eastAsia="楷体_GB2312" w:hAnsi="Times New Roman" w:cs="Times New Roman"/>
        </w:rPr>
        <w:t>占</w:t>
      </w:r>
      <w:r w:rsidRPr="00ED4874">
        <w:rPr>
          <w:rFonts w:ascii="Times New Roman" w:eastAsia="楷体_GB2312" w:hAnsi="Times New Roman" w:cs="Times New Roman"/>
        </w:rPr>
        <w:t>2/3</w:t>
      </w:r>
      <w:r w:rsidRPr="00ED4874">
        <w:rPr>
          <w:rFonts w:eastAsia="楷体_GB2312" w:hAnsi="宋体" w:cs="Times New Roman"/>
        </w:rPr>
        <w:t>×</w:t>
      </w:r>
      <w:r w:rsidRPr="00ED4874">
        <w:rPr>
          <w:rFonts w:ascii="Times New Roman" w:eastAsia="楷体_GB2312" w:hAnsi="Times New Roman" w:cs="Times New Roman"/>
        </w:rPr>
        <w:t>1/3</w:t>
      </w:r>
      <w:r w:rsidRPr="00ED4874">
        <w:rPr>
          <w:rFonts w:eastAsia="楷体_GB2312" w:hAnsi="宋体" w:cs="Times New Roman"/>
        </w:rPr>
        <w:t>×</w:t>
      </w:r>
      <w:r w:rsidRPr="00ED4874">
        <w:rPr>
          <w:rFonts w:ascii="Times New Roman" w:eastAsia="楷体_GB2312" w:hAnsi="Times New Roman" w:cs="Times New Roman"/>
        </w:rPr>
        <w:t>2</w:t>
      </w:r>
      <w:r w:rsidRPr="00ED4874">
        <w:rPr>
          <w:rFonts w:ascii="Times New Roman" w:eastAsia="楷体_GB2312" w:hAnsi="Times New Roman" w:cs="Times New Roman"/>
        </w:rPr>
        <w:t>＝</w:t>
      </w:r>
      <w:r w:rsidRPr="00ED4874">
        <w:rPr>
          <w:rFonts w:ascii="Times New Roman" w:eastAsia="楷体_GB2312" w:hAnsi="Times New Roman" w:cs="Times New Roman"/>
        </w:rPr>
        <w:t>4/9</w:t>
      </w:r>
      <w:r w:rsidRPr="00ED4874">
        <w:rPr>
          <w:rFonts w:ascii="Times New Roman" w:eastAsia="楷体_GB2312" w:hAnsi="Times New Roman" w:cs="Times New Roman"/>
        </w:rPr>
        <w:t>，</w:t>
      </w:r>
      <w:r w:rsidRPr="00ED4874">
        <w:rPr>
          <w:rFonts w:ascii="Times New Roman" w:eastAsia="楷体_GB2312" w:hAnsi="Times New Roman" w:cs="Times New Roman"/>
        </w:rPr>
        <w:t>D</w:t>
      </w:r>
      <w:r w:rsidRPr="00ED4874">
        <w:rPr>
          <w:rFonts w:ascii="Times New Roman" w:eastAsia="楷体_GB2312" w:hAnsi="Times New Roman" w:cs="Times New Roman"/>
        </w:rPr>
        <w:t>错误。</w:t>
      </w:r>
    </w:p>
    <w:p w:rsidR="007E3BB9" w:rsidRPr="00ED4874"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9</w:t>
      </w:r>
      <w:r>
        <w:rPr>
          <w:rFonts w:ascii="Times New Roman" w:hAnsi="Times New Roman" w:cs="Times New Roman"/>
        </w:rPr>
        <w:t>．</w:t>
      </w:r>
      <w:r w:rsidRPr="00427D00">
        <w:rPr>
          <w:rFonts w:ascii="Times New Roman" w:hAnsi="Times New Roman" w:cs="Times New Roman"/>
        </w:rPr>
        <w:t>现有野生型水稻品种甲和品种乙</w:t>
      </w:r>
      <w:r>
        <w:rPr>
          <w:rFonts w:ascii="Times New Roman" w:hAnsi="Times New Roman" w:cs="Times New Roman"/>
        </w:rPr>
        <w:t>，</w:t>
      </w:r>
      <w:r w:rsidRPr="00427D00">
        <w:rPr>
          <w:rFonts w:ascii="Times New Roman" w:hAnsi="Times New Roman" w:cs="Times New Roman"/>
        </w:rPr>
        <w:t>甲用</w:t>
      </w:r>
      <w:r w:rsidRPr="00427D00">
        <w:rPr>
          <w:rFonts w:ascii="Times New Roman" w:hAnsi="Times New Roman" w:cs="Times New Roman"/>
        </w:rPr>
        <w:t>γ</w:t>
      </w:r>
      <w:r w:rsidRPr="00427D00">
        <w:rPr>
          <w:rFonts w:ascii="Times New Roman" w:hAnsi="Times New Roman" w:cs="Times New Roman"/>
        </w:rPr>
        <w:t>射线诱变处理后</w:t>
      </w:r>
      <w:r>
        <w:rPr>
          <w:rFonts w:ascii="Times New Roman" w:hAnsi="Times New Roman" w:cs="Times New Roman"/>
        </w:rPr>
        <w:t>，</w:t>
      </w:r>
      <w:r w:rsidRPr="00427D00">
        <w:rPr>
          <w:rFonts w:ascii="Times New Roman" w:hAnsi="Times New Roman" w:cs="Times New Roman"/>
        </w:rPr>
        <w:t>经筛选获得稀穗突变体丙</w:t>
      </w:r>
      <w:r>
        <w:rPr>
          <w:rFonts w:ascii="Times New Roman" w:hAnsi="Times New Roman" w:cs="Times New Roman"/>
        </w:rPr>
        <w:t>，</w:t>
      </w:r>
      <w:r w:rsidRPr="00427D00">
        <w:rPr>
          <w:rFonts w:ascii="Times New Roman" w:hAnsi="Times New Roman" w:cs="Times New Roman"/>
        </w:rPr>
        <w:t>丙分别与甲和乙杂交</w:t>
      </w:r>
      <w:r>
        <w:rPr>
          <w:rFonts w:ascii="Times New Roman" w:hAnsi="Times New Roman" w:cs="Times New Roman"/>
        </w:rPr>
        <w:t>，</w:t>
      </w:r>
      <w:r w:rsidRPr="00427D00">
        <w:rPr>
          <w:rFonts w:ascii="Times New Roman" w:hAnsi="Times New Roman" w:cs="Times New Roman"/>
        </w:rPr>
        <w:t>统计</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穗形</w:t>
      </w:r>
      <w:r>
        <w:rPr>
          <w:rFonts w:ascii="Times New Roman" w:hAnsi="Times New Roman" w:cs="Times New Roman"/>
        </w:rPr>
        <w:t>，</w:t>
      </w:r>
      <w:r w:rsidRPr="00427D00">
        <w:rPr>
          <w:rFonts w:ascii="Times New Roman" w:hAnsi="Times New Roman" w:cs="Times New Roman"/>
        </w:rPr>
        <w:t>结果如表</w:t>
      </w:r>
      <w:r>
        <w:rPr>
          <w:rFonts w:ascii="Times New Roman" w:hAnsi="Times New Roman" w:cs="Times New Roman"/>
        </w:rPr>
        <w:t>。</w:t>
      </w:r>
      <w:r w:rsidRPr="00427D00">
        <w:rPr>
          <w:rFonts w:ascii="Times New Roman" w:hAnsi="Times New Roman" w:cs="Times New Roman"/>
        </w:rPr>
        <w:t>以下分析错误的是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886"/>
        <w:gridCol w:w="1295"/>
        <w:gridCol w:w="711"/>
      </w:tblGrid>
      <w:tr w:rsidR="007E3BB9" w:rsidRPr="00427D00" w:rsidTr="008C79B0">
        <w:trPr>
          <w:jc w:val="center"/>
        </w:trPr>
        <w:tc>
          <w:tcPr>
            <w:tcW w:w="1236" w:type="dxa"/>
            <w:vMerge w:val="restart"/>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杂交组合</w:t>
            </w:r>
          </w:p>
        </w:tc>
        <w:tc>
          <w:tcPr>
            <w:tcW w:w="2892" w:type="dxa"/>
            <w:gridSpan w:val="3"/>
            <w:shd w:val="clear" w:color="auto" w:fill="auto"/>
            <w:vAlign w:val="center"/>
          </w:tcPr>
          <w:p w:rsidR="007E3BB9" w:rsidRPr="00427D00" w:rsidRDefault="007E3BB9" w:rsidP="008C79B0">
            <w:pPr>
              <w:pStyle w:val="a3"/>
              <w:tabs>
                <w:tab w:val="left" w:pos="3402"/>
              </w:tabs>
              <w:snapToGrid w:val="0"/>
              <w:spacing w:line="360" w:lineRule="auto"/>
              <w:jc w:val="center"/>
              <w:rPr>
                <w:rFonts w:hAnsi="宋体" w:cs="宋体"/>
              </w:rPr>
            </w:pPr>
            <w:r w:rsidRPr="00427D00">
              <w:rPr>
                <w:rFonts w:ascii="Times New Roman" w:hAnsi="Times New Roman" w:cs="Times New Roman"/>
              </w:rPr>
              <w:t>F</w:t>
            </w:r>
            <w:r w:rsidRPr="00427D00">
              <w:rPr>
                <w:rFonts w:ascii="Times New Roman" w:hAnsi="Times New Roman" w:cs="Times New Roman"/>
                <w:vertAlign w:val="subscript"/>
              </w:rPr>
              <w:t>2</w:t>
            </w:r>
          </w:p>
        </w:tc>
      </w:tr>
      <w:tr w:rsidR="007E3BB9" w:rsidRPr="00427D00" w:rsidTr="008C79B0">
        <w:trPr>
          <w:jc w:val="center"/>
        </w:trPr>
        <w:tc>
          <w:tcPr>
            <w:tcW w:w="1236" w:type="dxa"/>
            <w:vMerge/>
            <w:shd w:val="clear" w:color="auto" w:fill="auto"/>
            <w:vAlign w:val="center"/>
          </w:tcPr>
          <w:p w:rsidR="007E3BB9" w:rsidRPr="00427D00" w:rsidRDefault="007E3BB9" w:rsidP="008C79B0">
            <w:pPr>
              <w:pStyle w:val="a3"/>
              <w:tabs>
                <w:tab w:val="left" w:pos="3402"/>
              </w:tabs>
              <w:snapToGrid w:val="0"/>
              <w:spacing w:line="360" w:lineRule="auto"/>
              <w:jc w:val="center"/>
              <w:rPr>
                <w:rFonts w:hAnsi="宋体" w:cs="宋体"/>
              </w:rPr>
            </w:pPr>
          </w:p>
        </w:tc>
        <w:tc>
          <w:tcPr>
            <w:tcW w:w="886"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总数</w:t>
            </w:r>
          </w:p>
        </w:tc>
        <w:tc>
          <w:tcPr>
            <w:tcW w:w="1295"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正常</w:t>
            </w:r>
          </w:p>
        </w:tc>
        <w:tc>
          <w:tcPr>
            <w:tcW w:w="711" w:type="dxa"/>
            <w:shd w:val="clear" w:color="auto" w:fill="auto"/>
            <w:vAlign w:val="center"/>
          </w:tcPr>
          <w:p w:rsidR="007E3BB9" w:rsidRPr="00427D00" w:rsidRDefault="007E3BB9" w:rsidP="008C79B0">
            <w:pPr>
              <w:pStyle w:val="a3"/>
              <w:tabs>
                <w:tab w:val="left" w:pos="3402"/>
              </w:tabs>
              <w:snapToGrid w:val="0"/>
              <w:spacing w:line="360" w:lineRule="auto"/>
              <w:jc w:val="center"/>
              <w:rPr>
                <w:rFonts w:hAnsi="宋体" w:cs="宋体"/>
              </w:rPr>
            </w:pPr>
            <w:r w:rsidRPr="00427D00">
              <w:rPr>
                <w:rFonts w:ascii="Times New Roman" w:hAnsi="Times New Roman" w:cs="Times New Roman"/>
              </w:rPr>
              <w:t>突变</w:t>
            </w:r>
          </w:p>
        </w:tc>
      </w:tr>
      <w:tr w:rsidR="007E3BB9" w:rsidRPr="00427D00" w:rsidTr="008C79B0">
        <w:trPr>
          <w:jc w:val="center"/>
        </w:trPr>
        <w:tc>
          <w:tcPr>
            <w:tcW w:w="1236"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甲</w:t>
            </w:r>
            <w:r w:rsidRPr="00427D00">
              <w:rPr>
                <w:rFonts w:hAnsi="宋体" w:cs="Times New Roman"/>
              </w:rPr>
              <w:t>×</w:t>
            </w:r>
            <w:r w:rsidRPr="00427D00">
              <w:rPr>
                <w:rFonts w:ascii="Times New Roman" w:hAnsi="Times New Roman" w:cs="Times New Roman"/>
              </w:rPr>
              <w:t>丙</w:t>
            </w:r>
          </w:p>
        </w:tc>
        <w:tc>
          <w:tcPr>
            <w:tcW w:w="886"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118</w:t>
            </w:r>
          </w:p>
        </w:tc>
        <w:tc>
          <w:tcPr>
            <w:tcW w:w="1295"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91</w:t>
            </w:r>
          </w:p>
        </w:tc>
        <w:tc>
          <w:tcPr>
            <w:tcW w:w="711"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27</w:t>
            </w:r>
          </w:p>
        </w:tc>
      </w:tr>
      <w:tr w:rsidR="007E3BB9" w:rsidTr="008C79B0">
        <w:trPr>
          <w:jc w:val="center"/>
        </w:trPr>
        <w:tc>
          <w:tcPr>
            <w:tcW w:w="1236"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乙</w:t>
            </w:r>
            <w:r w:rsidRPr="00427D00">
              <w:rPr>
                <w:rFonts w:hAnsi="宋体" w:cs="Times New Roman"/>
              </w:rPr>
              <w:t>×</w:t>
            </w:r>
            <w:r w:rsidRPr="00427D00">
              <w:rPr>
                <w:rFonts w:ascii="Times New Roman" w:hAnsi="Times New Roman" w:cs="Times New Roman"/>
              </w:rPr>
              <w:t>丙</w:t>
            </w:r>
          </w:p>
        </w:tc>
        <w:tc>
          <w:tcPr>
            <w:tcW w:w="886"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w:t>
            </w:r>
            <w:r>
              <w:rPr>
                <w:rFonts w:ascii="Times New Roman" w:hAnsi="Times New Roman" w:cs="Times New Roman"/>
              </w:rPr>
              <w:t xml:space="preserve"> </w:t>
            </w:r>
            <w:r w:rsidRPr="00427D00">
              <w:rPr>
                <w:rFonts w:ascii="Times New Roman" w:hAnsi="Times New Roman" w:cs="Times New Roman"/>
              </w:rPr>
              <w:t>132</w:t>
            </w:r>
          </w:p>
        </w:tc>
        <w:tc>
          <w:tcPr>
            <w:tcW w:w="1295"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860</w:t>
            </w:r>
          </w:p>
        </w:tc>
        <w:tc>
          <w:tcPr>
            <w:tcW w:w="711" w:type="dxa"/>
            <w:shd w:val="clear" w:color="auto" w:fill="auto"/>
            <w:vAlign w:val="center"/>
          </w:tcPr>
          <w:p w:rsidR="007E3BB9"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272</w:t>
            </w:r>
          </w:p>
        </w:tc>
      </w:tr>
    </w:tbl>
    <w:p w:rsidR="007E3BB9" w:rsidRDefault="007E3BB9" w:rsidP="007E3BB9">
      <w:pPr>
        <w:pStyle w:val="a3"/>
        <w:tabs>
          <w:tab w:val="left" w:pos="3402"/>
        </w:tabs>
        <w:snapToGrid w:val="0"/>
        <w:spacing w:line="360" w:lineRule="auto"/>
        <w:rPr>
          <w:rFonts w:ascii="Times New Roman" w:hAnsi="Times New Roman" w:cs="Times New Roman"/>
        </w:rPr>
      </w:pP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sidRPr="00427D00">
        <w:rPr>
          <w:rFonts w:ascii="Times New Roman" w:hAnsi="Times New Roman" w:cs="Times New Roman"/>
        </w:rPr>
        <w:t>穗形性状中稀穗对正常穗为隐性</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控制穗形的基因遵循基因分离定律</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测交后代中正常株</w:t>
      </w:r>
      <w:r w:rsidRPr="00427D00">
        <w:rPr>
          <w:rFonts w:hAnsi="宋体" w:cs="Times New Roman"/>
        </w:rPr>
        <w:t>∶</w:t>
      </w:r>
      <w:r w:rsidRPr="00427D00">
        <w:rPr>
          <w:rFonts w:ascii="Times New Roman" w:hAnsi="Times New Roman" w:cs="Times New Roman"/>
        </w:rPr>
        <w:t>突变株</w:t>
      </w:r>
      <w:r w:rsidRPr="00427D00">
        <w:rPr>
          <w:rFonts w:hAnsi="宋体" w:cs="Times New Roman"/>
        </w:rPr>
        <w:t>≈</w:t>
      </w:r>
      <w:r w:rsidRPr="00427D00">
        <w:rPr>
          <w:rFonts w:ascii="Times New Roman" w:hAnsi="Times New Roman" w:cs="Times New Roman"/>
        </w:rPr>
        <w:t>1</w:t>
      </w:r>
      <w:r w:rsidRPr="00427D00">
        <w:rPr>
          <w:rFonts w:hAnsi="宋体" w:cs="Times New Roman"/>
        </w:rPr>
        <w:t>∶</w:t>
      </w:r>
      <w:r w:rsidRPr="00427D00">
        <w:rPr>
          <w:rFonts w:ascii="Times New Roman" w:hAnsi="Times New Roman" w:cs="Times New Roman"/>
        </w:rPr>
        <w:t>1</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控制甲和乙穗形的基因是非等位基因</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丙分别与甲和乙杂交，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中正常株</w:t>
      </w:r>
      <w:r w:rsidRPr="00427D00">
        <w:rPr>
          <w:rFonts w:eastAsia="楷体_GB2312" w:hAnsi="宋体" w:cs="Times New Roman"/>
        </w:rPr>
        <w:t>∶</w:t>
      </w:r>
      <w:r w:rsidRPr="00427D00">
        <w:rPr>
          <w:rFonts w:ascii="Times New Roman" w:eastAsia="楷体_GB2312" w:hAnsi="Times New Roman" w:cs="Times New Roman"/>
        </w:rPr>
        <w:t>突变株</w:t>
      </w:r>
      <w:r w:rsidRPr="00427D00">
        <w:rPr>
          <w:rFonts w:eastAsia="楷体_GB2312" w:hAnsi="宋体" w:cs="Times New Roman"/>
        </w:rPr>
        <w:t>≈</w:t>
      </w:r>
      <w:r w:rsidRPr="00427D00">
        <w:rPr>
          <w:rFonts w:ascii="Times New Roman" w:eastAsia="楷体_GB2312" w:hAnsi="Times New Roman" w:cs="Times New Roman"/>
        </w:rPr>
        <w:t>3</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，说明控制甲和乙穗形的基因属于同一基因或等位基因，</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佛山二模</w:t>
      </w:r>
      <w:r>
        <w:rPr>
          <w:rFonts w:ascii="Times New Roman" w:eastAsia="楷体_GB2312" w:hAnsi="Times New Roman" w:cs="Times New Roman"/>
        </w:rPr>
        <w:t>)</w:t>
      </w:r>
      <w:r w:rsidRPr="00427D00">
        <w:rPr>
          <w:rFonts w:ascii="Times New Roman" w:hAnsi="Times New Roman" w:cs="Times New Roman"/>
        </w:rPr>
        <w:t>菜心起源于中国</w:t>
      </w:r>
      <w:r>
        <w:rPr>
          <w:rFonts w:ascii="Times New Roman" w:hAnsi="Times New Roman" w:cs="Times New Roman"/>
        </w:rPr>
        <w:t>，</w:t>
      </w:r>
      <w:r w:rsidRPr="00427D00">
        <w:rPr>
          <w:rFonts w:ascii="Times New Roman" w:hAnsi="Times New Roman" w:cs="Times New Roman"/>
        </w:rPr>
        <w:t>享有</w:t>
      </w:r>
      <w:r w:rsidRPr="00427D00">
        <w:rPr>
          <w:rFonts w:hAnsi="宋体" w:cs="Times New Roman"/>
        </w:rPr>
        <w:t>“</w:t>
      </w:r>
      <w:r w:rsidRPr="00427D00">
        <w:rPr>
          <w:rFonts w:ascii="Times New Roman" w:hAnsi="Times New Roman" w:cs="Times New Roman"/>
        </w:rPr>
        <w:t>蔬菜之冠</w:t>
      </w:r>
      <w:r w:rsidRPr="00427D00">
        <w:rPr>
          <w:rFonts w:hAnsi="宋体" w:cs="Times New Roman"/>
        </w:rPr>
        <w:t>”</w:t>
      </w:r>
      <w:r w:rsidRPr="00427D00">
        <w:rPr>
          <w:rFonts w:ascii="Times New Roman" w:hAnsi="Times New Roman" w:cs="Times New Roman"/>
        </w:rPr>
        <w:t>的美誉</w:t>
      </w:r>
      <w:r>
        <w:rPr>
          <w:rFonts w:ascii="Times New Roman" w:hAnsi="Times New Roman" w:cs="Times New Roman"/>
        </w:rPr>
        <w:t>。</w:t>
      </w:r>
      <w:r w:rsidRPr="00427D00">
        <w:rPr>
          <w:rFonts w:ascii="Times New Roman" w:hAnsi="Times New Roman" w:cs="Times New Roman"/>
        </w:rPr>
        <w:t>菜心的花是两性花</w:t>
      </w:r>
      <w:r>
        <w:rPr>
          <w:rFonts w:ascii="Times New Roman" w:hAnsi="Times New Roman" w:cs="Times New Roman"/>
        </w:rPr>
        <w:t>，</w:t>
      </w:r>
      <w:r w:rsidRPr="00427D00">
        <w:rPr>
          <w:rFonts w:ascii="Times New Roman" w:hAnsi="Times New Roman" w:cs="Times New Roman"/>
        </w:rPr>
        <w:t>花色是菜心的重要性状</w:t>
      </w:r>
      <w:r>
        <w:rPr>
          <w:rFonts w:ascii="Times New Roman" w:hAnsi="Times New Roman" w:cs="Times New Roman"/>
        </w:rPr>
        <w:t>，</w:t>
      </w:r>
      <w:r w:rsidRPr="00427D00">
        <w:rPr>
          <w:rFonts w:ascii="Times New Roman" w:hAnsi="Times New Roman" w:cs="Times New Roman"/>
        </w:rPr>
        <w:t>对提高种子纯度方面有重要作用</w:t>
      </w:r>
      <w:r>
        <w:rPr>
          <w:rFonts w:ascii="Times New Roman" w:hAnsi="Times New Roman" w:cs="Times New Roman"/>
        </w:rPr>
        <w:t>。</w:t>
      </w:r>
      <w:r w:rsidRPr="00427D00">
        <w:rPr>
          <w:rFonts w:ascii="Times New Roman" w:hAnsi="Times New Roman" w:cs="Times New Roman"/>
        </w:rPr>
        <w:t>研究人员用乳白花菜心和黄花菜心杂交</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均为黄花</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与亲本乳白花杂交</w:t>
      </w:r>
      <w:r>
        <w:rPr>
          <w:rFonts w:ascii="Times New Roman" w:hAnsi="Times New Roman" w:cs="Times New Roman"/>
        </w:rPr>
        <w:t>，</w:t>
      </w:r>
      <w:r w:rsidRPr="00427D00">
        <w:rPr>
          <w:rFonts w:ascii="Times New Roman" w:hAnsi="Times New Roman" w:cs="Times New Roman"/>
        </w:rPr>
        <w:t>后代乳白花</w:t>
      </w:r>
      <w:r w:rsidRPr="00427D00">
        <w:rPr>
          <w:rFonts w:hAnsi="宋体" w:cs="Times New Roman"/>
        </w:rPr>
        <w:t>∶</w:t>
      </w:r>
      <w:r w:rsidRPr="00427D00">
        <w:rPr>
          <w:rFonts w:ascii="Times New Roman" w:hAnsi="Times New Roman" w:cs="Times New Roman"/>
        </w:rPr>
        <w:t>黄花</w:t>
      </w:r>
      <w:r>
        <w:rPr>
          <w:rFonts w:ascii="Times New Roman" w:hAnsi="Times New Roman" w:cs="Times New Roman"/>
        </w:rPr>
        <w:t>＝</w:t>
      </w:r>
      <w:r w:rsidRPr="00427D00">
        <w:rPr>
          <w:rFonts w:ascii="Times New Roman" w:hAnsi="Times New Roman" w:cs="Times New Roman"/>
        </w:rPr>
        <w:t>491</w:t>
      </w:r>
      <w:r w:rsidRPr="00427D00">
        <w:rPr>
          <w:rFonts w:hAnsi="宋体" w:cs="Times New Roman"/>
        </w:rPr>
        <w:t>∶</w:t>
      </w:r>
      <w:r w:rsidRPr="00427D00">
        <w:rPr>
          <w:rFonts w:ascii="Times New Roman" w:hAnsi="Times New Roman" w:cs="Times New Roman"/>
        </w:rPr>
        <w:t>501</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与亲本黄花杂交</w:t>
      </w:r>
      <w:r>
        <w:rPr>
          <w:rFonts w:ascii="Times New Roman" w:hAnsi="Times New Roman" w:cs="Times New Roman"/>
        </w:rPr>
        <w:t>，</w:t>
      </w:r>
      <w:r w:rsidRPr="00427D00">
        <w:rPr>
          <w:rFonts w:ascii="Times New Roman" w:hAnsi="Times New Roman" w:cs="Times New Roman"/>
        </w:rPr>
        <w:t>后代绝大多数是黄花</w:t>
      </w:r>
      <w:r>
        <w:rPr>
          <w:rFonts w:ascii="Times New Roman" w:hAnsi="Times New Roman" w:cs="Times New Roman"/>
        </w:rPr>
        <w:t>，</w:t>
      </w:r>
      <w:r w:rsidRPr="00427D00">
        <w:rPr>
          <w:rFonts w:ascii="Times New Roman" w:hAnsi="Times New Roman" w:cs="Times New Roman"/>
        </w:rPr>
        <w:t>但出现极少量的乳白花</w:t>
      </w:r>
      <w:r>
        <w:rPr>
          <w:rFonts w:ascii="Times New Roman" w:hAnsi="Times New Roman" w:cs="Times New Roman"/>
        </w:rPr>
        <w:t>。</w:t>
      </w:r>
      <w:r w:rsidRPr="00427D00">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控制花色的基因遵循自由组合定律</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菜心花色不同是因为叶绿体中色素含量不同</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黄花为隐性性状</w:t>
      </w:r>
      <w:r>
        <w:rPr>
          <w:rFonts w:ascii="Times New Roman" w:hAnsi="Times New Roman" w:cs="Times New Roman"/>
        </w:rPr>
        <w:t>，</w:t>
      </w:r>
      <w:r w:rsidRPr="00427D00">
        <w:rPr>
          <w:rFonts w:ascii="Times New Roman" w:hAnsi="Times New Roman" w:cs="Times New Roman"/>
        </w:rPr>
        <w:t>乳白花为显性性状</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出现极少量乳白花可能是</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去雄不彻底导致的</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与亲本乳白花杂交，后代乳白花</w:t>
      </w:r>
      <w:r w:rsidRPr="00427D00">
        <w:rPr>
          <w:rFonts w:eastAsia="楷体_GB2312" w:hAnsi="宋体" w:cs="Times New Roman"/>
        </w:rPr>
        <w:t>∶</w:t>
      </w:r>
      <w:r w:rsidRPr="00427D00">
        <w:rPr>
          <w:rFonts w:ascii="Times New Roman" w:eastAsia="楷体_GB2312" w:hAnsi="Times New Roman" w:cs="Times New Roman"/>
        </w:rPr>
        <w:t>黄花＝</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，可知控制花色的基因遵循分离定律，</w:t>
      </w:r>
      <w:r w:rsidRPr="00427D00">
        <w:rPr>
          <w:rFonts w:ascii="Times New Roman" w:eastAsia="楷体_GB2312" w:hAnsi="Times New Roman" w:cs="Times New Roman"/>
        </w:rPr>
        <w:t>A</w:t>
      </w:r>
      <w:r w:rsidRPr="00427D00">
        <w:rPr>
          <w:rFonts w:ascii="Times New Roman" w:eastAsia="楷体_GB2312" w:hAnsi="Times New Roman" w:cs="Times New Roman"/>
        </w:rPr>
        <w:t>错误；菜心花色不同是因为液泡中的色素含量不同，而不是叶绿体中的色素含量不同，</w:t>
      </w:r>
      <w:r w:rsidRPr="00427D00">
        <w:rPr>
          <w:rFonts w:ascii="Times New Roman" w:eastAsia="楷体_GB2312" w:hAnsi="Times New Roman" w:cs="Times New Roman"/>
        </w:rPr>
        <w:t>B</w:t>
      </w:r>
      <w:r w:rsidRPr="00427D00">
        <w:rPr>
          <w:rFonts w:ascii="Times New Roman" w:eastAsia="楷体_GB2312" w:hAnsi="Times New Roman" w:cs="Times New Roman"/>
        </w:rPr>
        <w:t>错误；乳白花菜心和黄花菜心杂交，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均为黄花，则黄花为显性性状，乳白花为隐性性状，</w:t>
      </w:r>
      <w:r w:rsidRPr="00427D00">
        <w:rPr>
          <w:rFonts w:ascii="Times New Roman" w:eastAsia="楷体_GB2312" w:hAnsi="Times New Roman" w:cs="Times New Roman"/>
        </w:rPr>
        <w:t>C</w:t>
      </w:r>
      <w:r w:rsidRPr="00427D00">
        <w:rPr>
          <w:rFonts w:ascii="Times New Roman" w:eastAsia="楷体_GB2312" w:hAnsi="Times New Roman" w:cs="Times New Roman"/>
        </w:rPr>
        <w:t>错误；</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与亲本黄花杂交，后代绝大多数是黄花，但出现极少量的乳白花，出现极少量乳白花可能是</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去雄不彻底发生了自交导致的，</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二、非选择题</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16</w:t>
      </w:r>
      <w:r w:rsidRPr="00427D00">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中山质检</w:t>
      </w:r>
      <w:r>
        <w:rPr>
          <w:rFonts w:ascii="Times New Roman" w:eastAsia="楷体_GB2312" w:hAnsi="Times New Roman" w:cs="Times New Roman"/>
        </w:rPr>
        <w:t>)</w:t>
      </w:r>
      <w:r w:rsidRPr="00427D00">
        <w:rPr>
          <w:rFonts w:ascii="Times New Roman" w:hAnsi="Times New Roman" w:cs="Times New Roman"/>
        </w:rPr>
        <w:t>孟德尔曾利用豌豆的</w:t>
      </w:r>
      <w:r w:rsidRPr="00427D00">
        <w:rPr>
          <w:rFonts w:ascii="Times New Roman" w:hAnsi="Times New Roman" w:cs="Times New Roman"/>
        </w:rPr>
        <w:t>7</w:t>
      </w:r>
      <w:r w:rsidRPr="00427D00">
        <w:rPr>
          <w:rFonts w:ascii="Times New Roman" w:hAnsi="Times New Roman" w:cs="Times New Roman"/>
        </w:rPr>
        <w:t>对相对性状进行杂交实验</w:t>
      </w:r>
      <w:r>
        <w:rPr>
          <w:rFonts w:ascii="Times New Roman" w:hAnsi="Times New Roman" w:cs="Times New Roman"/>
        </w:rPr>
        <w:t>，</w:t>
      </w:r>
      <w:r w:rsidRPr="00427D00">
        <w:rPr>
          <w:rFonts w:ascii="Times New Roman" w:hAnsi="Times New Roman" w:cs="Times New Roman"/>
        </w:rPr>
        <w:t>发现当只考虑一对相对性状时</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总会出现</w:t>
      </w:r>
      <w:r w:rsidRPr="00427D00">
        <w:rPr>
          <w:rFonts w:ascii="Times New Roman" w:hAnsi="Times New Roman" w:cs="Times New Roman"/>
        </w:rPr>
        <w:t>3</w:t>
      </w:r>
      <w:r w:rsidRPr="00427D00">
        <w:rPr>
          <w:rFonts w:hAnsi="宋体" w:cs="Times New Roman"/>
        </w:rPr>
        <w:t>∶</w:t>
      </w:r>
      <w:r w:rsidRPr="00427D00">
        <w:rPr>
          <w:rFonts w:ascii="Times New Roman" w:hAnsi="Times New Roman" w:cs="Times New Roman"/>
        </w:rPr>
        <w:t>1</w:t>
      </w:r>
      <w:r w:rsidRPr="00427D00">
        <w:rPr>
          <w:rFonts w:ascii="Times New Roman" w:hAnsi="Times New Roman" w:cs="Times New Roman"/>
        </w:rPr>
        <w:t>的性状分离比</w:t>
      </w:r>
      <w:r>
        <w:rPr>
          <w:rFonts w:ascii="Times New Roman" w:hAnsi="Times New Roman" w:cs="Times New Roman"/>
        </w:rPr>
        <w:t>，</w:t>
      </w:r>
      <w:r w:rsidRPr="00427D00">
        <w:rPr>
          <w:rFonts w:ascii="Times New Roman" w:hAnsi="Times New Roman" w:cs="Times New Roman"/>
        </w:rPr>
        <w:t>于是其提出假说</w:t>
      </w:r>
      <w:r>
        <w:rPr>
          <w:rFonts w:ascii="Times New Roman" w:hAnsi="Times New Roman" w:cs="Times New Roman"/>
        </w:rPr>
        <w:t>，</w:t>
      </w:r>
      <w:r w:rsidRPr="00427D00">
        <w:rPr>
          <w:rFonts w:ascii="Times New Roman" w:hAnsi="Times New Roman" w:cs="Times New Roman"/>
        </w:rPr>
        <w:t>作出了</w:t>
      </w:r>
      <w:r w:rsidRPr="00427D00">
        <w:rPr>
          <w:rFonts w:ascii="Times New Roman" w:hAnsi="Times New Roman" w:cs="Times New Roman"/>
        </w:rPr>
        <w:t>4</w:t>
      </w:r>
      <w:r w:rsidRPr="00427D00">
        <w:rPr>
          <w:rFonts w:ascii="Times New Roman" w:hAnsi="Times New Roman" w:cs="Times New Roman"/>
        </w:rPr>
        <w:t>点解释</w:t>
      </w:r>
      <w:r>
        <w:rPr>
          <w:rFonts w:ascii="Times New Roman" w:hAnsi="Times New Roman" w:cs="Times New Roman"/>
        </w:rPr>
        <w:t>，</w:t>
      </w:r>
      <w:r w:rsidRPr="00427D00">
        <w:rPr>
          <w:rFonts w:ascii="Times New Roman" w:hAnsi="Times New Roman" w:cs="Times New Roman"/>
        </w:rPr>
        <w:t>最终总结出了相关的遗传定律</w:t>
      </w:r>
      <w:r>
        <w:rPr>
          <w:rFonts w:ascii="Times New Roman" w:hAnsi="Times New Roman" w:cs="Times New Roman"/>
        </w:rPr>
        <w:t>。</w:t>
      </w:r>
      <w:r w:rsidRPr="00427D00">
        <w:rPr>
          <w:rFonts w:ascii="Times New Roman" w:hAnsi="Times New Roman" w:cs="Times New Roman"/>
        </w:rPr>
        <w:t>请以高茎</w:t>
      </w:r>
      <w:r>
        <w:rPr>
          <w:rFonts w:ascii="Times New Roman" w:hAnsi="Times New Roman" w:cs="Times New Roman"/>
        </w:rPr>
        <w:t>(</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和矮茎</w:t>
      </w:r>
      <w:r>
        <w:rPr>
          <w:rFonts w:ascii="Times New Roman" w:hAnsi="Times New Roman" w:cs="Times New Roman"/>
        </w:rPr>
        <w:t>(</w:t>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这一对相对性状为例</w:t>
      </w:r>
      <w:r>
        <w:rPr>
          <w:rFonts w:ascii="Times New Roman" w:hAnsi="Times New Roman" w:cs="Times New Roman"/>
        </w:rPr>
        <w:t>，</w:t>
      </w:r>
      <w:r w:rsidRPr="00427D00">
        <w:rPr>
          <w:rFonts w:ascii="Times New Roman" w:hAnsi="Times New Roman" w:cs="Times New Roman"/>
        </w:rPr>
        <w:t>回答下列问题</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豌豆茎的高矮在遗传上遵循</w:t>
      </w:r>
      <w:r w:rsidRPr="00427D00">
        <w:rPr>
          <w:rFonts w:ascii="Times New Roman" w:hAnsi="Times New Roman" w:cs="Times New Roman"/>
        </w:rPr>
        <w:t>__________</w:t>
      </w:r>
      <w:r w:rsidRPr="00427D00">
        <w:rPr>
          <w:rFonts w:ascii="Times New Roman" w:hAnsi="Times New Roman" w:cs="Times New Roman"/>
        </w:rPr>
        <w:t>定律</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1909</w:t>
      </w:r>
      <w:r w:rsidRPr="00427D00">
        <w:rPr>
          <w:rFonts w:ascii="Times New Roman" w:hAnsi="Times New Roman" w:cs="Times New Roman"/>
        </w:rPr>
        <w:t>年</w:t>
      </w:r>
      <w:r>
        <w:rPr>
          <w:rFonts w:ascii="Times New Roman" w:hAnsi="Times New Roman" w:cs="Times New Roman"/>
        </w:rPr>
        <w:t>，</w:t>
      </w:r>
      <w:r w:rsidRPr="00427D00">
        <w:rPr>
          <w:rFonts w:ascii="Times New Roman" w:hAnsi="Times New Roman" w:cs="Times New Roman"/>
        </w:rPr>
        <w:t>约翰逊将孟德尔的</w:t>
      </w:r>
      <w:r w:rsidRPr="00427D00">
        <w:rPr>
          <w:rFonts w:hAnsi="宋体" w:cs="Times New Roman"/>
        </w:rPr>
        <w:t>“</w:t>
      </w:r>
      <w:r w:rsidRPr="00427D00">
        <w:rPr>
          <w:rFonts w:ascii="Times New Roman" w:hAnsi="Times New Roman" w:cs="Times New Roman"/>
        </w:rPr>
        <w:t>遗传因子</w:t>
      </w:r>
      <w:r w:rsidRPr="00427D00">
        <w:rPr>
          <w:rFonts w:hAnsi="宋体" w:cs="Times New Roman"/>
        </w:rPr>
        <w:t>”</w:t>
      </w:r>
      <w:r w:rsidRPr="00427D00">
        <w:rPr>
          <w:rFonts w:ascii="Times New Roman" w:hAnsi="Times New Roman" w:cs="Times New Roman"/>
        </w:rPr>
        <w:t>命名为基因</w:t>
      </w:r>
      <w:r>
        <w:rPr>
          <w:rFonts w:ascii="Times New Roman" w:hAnsi="Times New Roman" w:cs="Times New Roman"/>
        </w:rPr>
        <w:t>，</w:t>
      </w:r>
      <w:r w:rsidRPr="00427D00">
        <w:rPr>
          <w:rFonts w:ascii="Times New Roman" w:hAnsi="Times New Roman" w:cs="Times New Roman"/>
        </w:rPr>
        <w:t>后来人们又把同源染色体相同位置上控制相对性状的基因称为</w:t>
      </w:r>
      <w:r w:rsidRPr="00427D00">
        <w:rPr>
          <w:rFonts w:ascii="Times New Roman" w:hAnsi="Times New Roman" w:cs="Times New Roman"/>
        </w:rPr>
        <w:t>__________</w:t>
      </w:r>
      <w:r>
        <w:rPr>
          <w:rFonts w:ascii="Times New Roman" w:hAnsi="Times New Roman" w:cs="Times New Roman"/>
        </w:rPr>
        <w:t>。</w:t>
      </w:r>
      <w:r w:rsidRPr="00427D00">
        <w:rPr>
          <w:rFonts w:ascii="Times New Roman" w:hAnsi="Times New Roman" w:cs="Times New Roman"/>
        </w:rPr>
        <w:t>该对基因在减数分裂过程中分开的时间是</w:t>
      </w:r>
      <w:r w:rsidRPr="00427D00">
        <w:rPr>
          <w:rFonts w:ascii="Times New Roman" w:hAnsi="Times New Roman" w:cs="Times New Roman"/>
        </w:rPr>
        <w:t>__________</w:t>
      </w:r>
      <w:r>
        <w:rPr>
          <w:rFonts w:ascii="Times New Roman" w:hAnsi="Times New Roman" w:cs="Times New Roman"/>
        </w:rPr>
        <w:t>(</w:t>
      </w:r>
      <w:r w:rsidRPr="00427D00">
        <w:rPr>
          <w:rFonts w:ascii="Times New Roman" w:hAnsi="Times New Roman" w:cs="Times New Roman"/>
        </w:rPr>
        <w:t>不考虑同源染色体非姐妹染色单体间的互换</w:t>
      </w:r>
      <w:r>
        <w:rPr>
          <w:rFonts w:ascii="Times New Roman" w:hAnsi="Times New Roman" w:cs="Times New Roman"/>
        </w:rPr>
        <w:t>)</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如果遗传因子不是独立遗传而是融合遗传的</w:t>
      </w:r>
      <w:r>
        <w:rPr>
          <w:rFonts w:ascii="Times New Roman" w:hAnsi="Times New Roman" w:cs="Times New Roman"/>
        </w:rPr>
        <w:t>，</w:t>
      </w:r>
      <w:r w:rsidRPr="00427D00">
        <w:rPr>
          <w:rFonts w:ascii="Times New Roman" w:hAnsi="Times New Roman" w:cs="Times New Roman"/>
        </w:rPr>
        <w:t>则</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将不会出现严格的</w:t>
      </w:r>
      <w:r w:rsidRPr="00427D00">
        <w:rPr>
          <w:rFonts w:ascii="Times New Roman" w:hAnsi="Times New Roman" w:cs="Times New Roman"/>
        </w:rPr>
        <w:t>__________</w:t>
      </w:r>
      <w:r w:rsidRPr="00427D00">
        <w:rPr>
          <w:rFonts w:ascii="Times New Roman" w:hAnsi="Times New Roman" w:cs="Times New Roman"/>
        </w:rPr>
        <w:t>现象</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4</w:t>
      </w:r>
      <w:r>
        <w:rPr>
          <w:rFonts w:ascii="Times New Roman" w:hAnsi="Times New Roman" w:cs="Times New Roman"/>
        </w:rPr>
        <w:t>)</w:t>
      </w:r>
      <w:r w:rsidRPr="00427D00">
        <w:rPr>
          <w:rFonts w:ascii="Times New Roman" w:hAnsi="Times New Roman" w:cs="Times New Roman"/>
        </w:rPr>
        <w:t>如果体细胞中遗传因子不是成对存在的</w:t>
      </w:r>
      <w:r>
        <w:rPr>
          <w:rFonts w:ascii="Times New Roman" w:hAnsi="Times New Roman" w:cs="Times New Roman"/>
        </w:rPr>
        <w:t>，</w:t>
      </w:r>
      <w:r w:rsidRPr="00427D00">
        <w:rPr>
          <w:rFonts w:ascii="Times New Roman" w:hAnsi="Times New Roman" w:cs="Times New Roman"/>
        </w:rPr>
        <w:t>而是纯合个体的体细胞中每种遗传因子有</w:t>
      </w:r>
      <w:r w:rsidRPr="00427D00">
        <w:rPr>
          <w:rFonts w:ascii="Times New Roman" w:hAnsi="Times New Roman" w:cs="Times New Roman"/>
        </w:rPr>
        <w:t>4</w:t>
      </w:r>
      <w:r w:rsidRPr="00427D00">
        <w:rPr>
          <w:rFonts w:ascii="Times New Roman" w:hAnsi="Times New Roman" w:cs="Times New Roman"/>
        </w:rPr>
        <w:t>个</w:t>
      </w:r>
      <w:r>
        <w:rPr>
          <w:rFonts w:ascii="Times New Roman" w:hAnsi="Times New Roman" w:cs="Times New Roman"/>
        </w:rPr>
        <w:t>(</w:t>
      </w:r>
      <w:r w:rsidRPr="00427D00">
        <w:rPr>
          <w:rFonts w:ascii="Times New Roman" w:hAnsi="Times New Roman" w:cs="Times New Roman"/>
        </w:rPr>
        <w:t>其他假说内容不变</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则</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的表型是</w:t>
      </w:r>
      <w:r w:rsidRPr="00427D00">
        <w:rPr>
          <w:rFonts w:ascii="Times New Roman" w:hAnsi="Times New Roman" w:cs="Times New Roman"/>
        </w:rPr>
        <w:t>________</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中高茎</w:t>
      </w:r>
      <w:r w:rsidRPr="00427D00">
        <w:rPr>
          <w:rFonts w:hAnsi="宋体" w:cs="Times New Roman"/>
        </w:rPr>
        <w:t>∶</w:t>
      </w:r>
      <w:r w:rsidRPr="00427D00">
        <w:rPr>
          <w:rFonts w:ascii="Times New Roman" w:hAnsi="Times New Roman" w:cs="Times New Roman"/>
        </w:rPr>
        <w:t>矮茎</w:t>
      </w:r>
      <w:r>
        <w:rPr>
          <w:rFonts w:ascii="Times New Roman" w:hAnsi="Times New Roman" w:cs="Times New Roman"/>
        </w:rPr>
        <w:t>＝</w:t>
      </w:r>
      <w:r w:rsidRPr="00427D00">
        <w:rPr>
          <w:rFonts w:ascii="Times New Roman" w:hAnsi="Times New Roman" w:cs="Times New Roman"/>
        </w:rPr>
        <w:t>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如果雌雄配子不是随机结合的</w:t>
      </w:r>
      <w:r>
        <w:rPr>
          <w:rFonts w:ascii="Times New Roman" w:hAnsi="Times New Roman" w:cs="Times New Roman"/>
        </w:rPr>
        <w:t>，</w:t>
      </w:r>
      <w:r w:rsidRPr="00427D00">
        <w:rPr>
          <w:rFonts w:ascii="Times New Roman" w:hAnsi="Times New Roman" w:cs="Times New Roman"/>
        </w:rPr>
        <w:t>而是相同种类的配子才能结合</w:t>
      </w:r>
      <w:r>
        <w:rPr>
          <w:rFonts w:ascii="Times New Roman" w:hAnsi="Times New Roman" w:cs="Times New Roman"/>
        </w:rPr>
        <w:t>(</w:t>
      </w:r>
      <w:r w:rsidRPr="00427D00">
        <w:rPr>
          <w:rFonts w:ascii="Times New Roman" w:hAnsi="Times New Roman" w:cs="Times New Roman"/>
        </w:rPr>
        <w:t>其他假说内容不变</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则</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中高茎</w:t>
      </w:r>
      <w:r w:rsidRPr="00427D00">
        <w:rPr>
          <w:rFonts w:hAnsi="宋体" w:cs="Times New Roman"/>
        </w:rPr>
        <w:t>∶</w:t>
      </w:r>
      <w:r w:rsidRPr="00427D00">
        <w:rPr>
          <w:rFonts w:ascii="Times New Roman" w:hAnsi="Times New Roman" w:cs="Times New Roman"/>
        </w:rPr>
        <w:t>矮茎</w:t>
      </w:r>
      <w:r>
        <w:rPr>
          <w:rFonts w:ascii="Times New Roman" w:hAnsi="Times New Roman" w:cs="Times New Roman"/>
        </w:rPr>
        <w:t>＝</w:t>
      </w:r>
      <w:r w:rsidRPr="00427D00">
        <w:rPr>
          <w:rFonts w:ascii="Times New Roman" w:hAnsi="Times New Roman" w:cs="Times New Roman"/>
        </w:rPr>
        <w:t>________</w:t>
      </w:r>
      <w:r>
        <w:rPr>
          <w:rFonts w:ascii="Times New Roman" w:hAnsi="Times New Roman" w:cs="Times New Roman"/>
        </w:rPr>
        <w:t>。</w:t>
      </w:r>
      <w:r w:rsidRPr="00427D00">
        <w:rPr>
          <w:rFonts w:ascii="Times New Roman" w:hAnsi="Times New Roman" w:cs="Times New Roman"/>
        </w:rPr>
        <w:t>如果雌雄配子存活率不同</w:t>
      </w:r>
      <w:r>
        <w:rPr>
          <w:rFonts w:ascii="Times New Roman" w:hAnsi="Times New Roman" w:cs="Times New Roman"/>
        </w:rPr>
        <w:t>，</w:t>
      </w:r>
      <w:r w:rsidRPr="00427D00">
        <w:rPr>
          <w:rFonts w:ascii="Times New Roman" w:hAnsi="Times New Roman" w:cs="Times New Roman"/>
        </w:rPr>
        <w:t>含</w:t>
      </w:r>
      <w:r w:rsidRPr="00427D00">
        <w:rPr>
          <w:rFonts w:ascii="Times New Roman" w:hAnsi="Times New Roman" w:cs="Times New Roman"/>
        </w:rPr>
        <w:t>d</w:t>
      </w:r>
      <w:r w:rsidRPr="00427D00">
        <w:rPr>
          <w:rFonts w:ascii="Times New Roman" w:hAnsi="Times New Roman" w:cs="Times New Roman"/>
        </w:rPr>
        <w:t>的花粉有</w:t>
      </w:r>
      <w:r w:rsidRPr="00427D00">
        <w:rPr>
          <w:rFonts w:ascii="Times New Roman" w:hAnsi="Times New Roman" w:cs="Times New Roman"/>
        </w:rPr>
        <w:t>1/2</w:t>
      </w:r>
      <w:r w:rsidRPr="00427D00">
        <w:rPr>
          <w:rFonts w:ascii="Times New Roman" w:hAnsi="Times New Roman" w:cs="Times New Roman"/>
        </w:rPr>
        <w:t>不育</w:t>
      </w:r>
      <w:r>
        <w:rPr>
          <w:rFonts w:ascii="Times New Roman" w:hAnsi="Times New Roman" w:cs="Times New Roman"/>
        </w:rPr>
        <w:t>(</w:t>
      </w:r>
      <w:r w:rsidRPr="00427D00">
        <w:rPr>
          <w:rFonts w:ascii="Times New Roman" w:hAnsi="Times New Roman" w:cs="Times New Roman"/>
        </w:rPr>
        <w:t>其他假说内容不变</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则</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中高茎</w:t>
      </w:r>
      <w:r w:rsidRPr="00427D00">
        <w:rPr>
          <w:rFonts w:hAnsi="宋体" w:cs="Times New Roman"/>
        </w:rPr>
        <w:t>∶</w:t>
      </w:r>
      <w:r w:rsidRPr="00427D00">
        <w:rPr>
          <w:rFonts w:ascii="Times New Roman" w:hAnsi="Times New Roman" w:cs="Times New Roman"/>
        </w:rPr>
        <w:t>矮茎</w:t>
      </w:r>
      <w:r>
        <w:rPr>
          <w:rFonts w:ascii="Times New Roman" w:hAnsi="Times New Roman" w:cs="Times New Roman"/>
        </w:rPr>
        <w:t>＝</w:t>
      </w:r>
      <w:r w:rsidRPr="00427D00">
        <w:rPr>
          <w:rFonts w:ascii="Times New Roman" w:hAnsi="Times New Roman" w:cs="Times New Roman"/>
        </w:rPr>
        <w:t>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基因的分离</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等位基因</w:t>
      </w:r>
      <w:r>
        <w:rPr>
          <w:rFonts w:ascii="Times New Roman" w:hAnsi="Times New Roman" w:cs="Times New Roman"/>
        </w:rPr>
        <w:t xml:space="preserve">　</w:t>
      </w:r>
      <w:r w:rsidRPr="00427D00">
        <w:rPr>
          <w:rFonts w:ascii="Times New Roman" w:hAnsi="Times New Roman" w:cs="Times New Roman"/>
        </w:rPr>
        <w:t>减数分裂</w:t>
      </w:r>
      <w:r>
        <w:rPr>
          <w:rFonts w:ascii="Times New Roman" w:hAnsi="Times New Roman" w:cs="Times New Roman"/>
        </w:rPr>
        <w:t xml:space="preserve"> </w:t>
      </w:r>
      <w:r w:rsidRPr="00427D00">
        <w:rPr>
          <w:rFonts w:hAnsi="宋体" w:cs="Times New Roman"/>
        </w:rPr>
        <w:t>Ⅰ</w:t>
      </w:r>
      <w:r w:rsidRPr="00427D00">
        <w:rPr>
          <w:rFonts w:ascii="Times New Roman" w:hAnsi="Times New Roman" w:cs="Times New Roman"/>
        </w:rPr>
        <w:t>后期</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高茎</w:t>
      </w:r>
      <w:r w:rsidRPr="00427D00">
        <w:rPr>
          <w:rFonts w:hAnsi="宋体" w:cs="Times New Roman"/>
        </w:rPr>
        <w:t>∶</w:t>
      </w:r>
      <w:r w:rsidRPr="00427D00">
        <w:rPr>
          <w:rFonts w:ascii="Times New Roman" w:hAnsi="Times New Roman" w:cs="Times New Roman"/>
        </w:rPr>
        <w:t>矮茎</w:t>
      </w:r>
      <w:r>
        <w:rPr>
          <w:rFonts w:ascii="Times New Roman" w:hAnsi="Times New Roman" w:cs="Times New Roman"/>
        </w:rPr>
        <w:t>＝</w:t>
      </w:r>
      <w:r w:rsidRPr="00427D00">
        <w:rPr>
          <w:rFonts w:ascii="Times New Roman" w:hAnsi="Times New Roman" w:cs="Times New Roman"/>
        </w:rPr>
        <w:t>3</w:t>
      </w:r>
      <w:r w:rsidRPr="00427D00">
        <w:rPr>
          <w:rFonts w:hAnsi="宋体" w:cs="Times New Roman"/>
        </w:rPr>
        <w:t>∶</w:t>
      </w:r>
      <w:r w:rsidRPr="00427D00">
        <w:rPr>
          <w:rFonts w:ascii="Times New Roman" w:hAnsi="Times New Roman" w:cs="Times New Roman"/>
        </w:rPr>
        <w:t>1</w:t>
      </w:r>
      <w:r w:rsidRPr="00427D00">
        <w:rPr>
          <w:rFonts w:ascii="Times New Roman" w:hAnsi="Times New Roman" w:cs="Times New Roman"/>
        </w:rPr>
        <w:t>的性状分离</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4</w:t>
      </w:r>
      <w:r>
        <w:rPr>
          <w:rFonts w:ascii="Times New Roman" w:hAnsi="Times New Roman" w:cs="Times New Roman"/>
        </w:rPr>
        <w:t>)</w:t>
      </w:r>
      <w:r w:rsidRPr="00427D00">
        <w:rPr>
          <w:rFonts w:ascii="Times New Roman" w:hAnsi="Times New Roman" w:cs="Times New Roman"/>
        </w:rPr>
        <w:t>高茎</w:t>
      </w:r>
      <w:r>
        <w:rPr>
          <w:rFonts w:ascii="Times New Roman" w:hAnsi="Times New Roman" w:cs="Times New Roman"/>
        </w:rPr>
        <w:t xml:space="preserve">　</w:t>
      </w:r>
      <w:r w:rsidRPr="00427D00">
        <w:rPr>
          <w:rFonts w:ascii="Times New Roman" w:hAnsi="Times New Roman" w:cs="Times New Roman"/>
        </w:rPr>
        <w:t>35</w:t>
      </w:r>
      <w:r w:rsidRPr="00427D00">
        <w:rPr>
          <w:rFonts w:hAnsi="宋体" w:cs="Times New Roman"/>
        </w:rPr>
        <w:t>∶</w:t>
      </w:r>
      <w:r w:rsidRPr="00427D00">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1</w:t>
      </w:r>
      <w:r w:rsidRPr="00427D00">
        <w:rPr>
          <w:rFonts w:hAnsi="宋体" w:cs="Times New Roman"/>
        </w:rPr>
        <w:t>∶</w:t>
      </w:r>
      <w:r w:rsidRPr="00427D00">
        <w:rPr>
          <w:rFonts w:ascii="Times New Roman" w:hAnsi="Times New Roman" w:cs="Times New Roman"/>
        </w:rPr>
        <w:t>1</w:t>
      </w:r>
      <w:r>
        <w:rPr>
          <w:rFonts w:ascii="Times New Roman" w:hAnsi="Times New Roman" w:cs="Times New Roman"/>
        </w:rPr>
        <w:t xml:space="preserve">　</w:t>
      </w:r>
      <w:r w:rsidRPr="00427D00">
        <w:rPr>
          <w:rFonts w:ascii="Times New Roman" w:hAnsi="Times New Roman" w:cs="Times New Roman"/>
        </w:rPr>
        <w:t>5</w:t>
      </w:r>
      <w:r w:rsidRPr="00427D00">
        <w:rPr>
          <w:rFonts w:hAnsi="宋体" w:cs="Times New Roman"/>
        </w:rPr>
        <w:t>∶</w:t>
      </w:r>
      <w:r w:rsidRPr="00427D00">
        <w:rPr>
          <w:rFonts w:ascii="Times New Roman" w:hAnsi="Times New Roman" w:cs="Times New Roman"/>
        </w:rPr>
        <w:t>1</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27D00">
        <w:rPr>
          <w:rFonts w:ascii="Times New Roman" w:eastAsia="楷体_GB2312" w:hAnsi="Times New Roman" w:cs="Times New Roman"/>
        </w:rPr>
        <w:t>1</w:t>
      </w:r>
      <w:r>
        <w:rPr>
          <w:rFonts w:ascii="Times New Roman" w:eastAsia="楷体_GB2312" w:hAnsi="Times New Roman" w:cs="Times New Roman"/>
        </w:rPr>
        <w:t>)</w:t>
      </w:r>
      <w:r w:rsidRPr="00427D00">
        <w:rPr>
          <w:rFonts w:ascii="Times New Roman" w:eastAsia="楷体_GB2312" w:hAnsi="Times New Roman" w:cs="Times New Roman"/>
        </w:rPr>
        <w:t>孟德尔一对相对性状杂交实验的过程：纯种高茎与纯种矮茎杂交，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均为高茎，</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自交得</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中有高茎，也有矮茎，且高茎和矮茎之比约为</w:t>
      </w:r>
      <w:r w:rsidRPr="00427D00">
        <w:rPr>
          <w:rFonts w:ascii="Times New Roman" w:eastAsia="楷体_GB2312" w:hAnsi="Times New Roman" w:cs="Times New Roman"/>
        </w:rPr>
        <w:t>3</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，说明豌豆茎的高矮在遗传上遵循基因的分离定律。</w:t>
      </w:r>
      <w:r>
        <w:rPr>
          <w:rFonts w:ascii="Times New Roman" w:eastAsia="楷体_GB2312" w:hAnsi="Times New Roman" w:cs="Times New Roman"/>
        </w:rPr>
        <w:t>(</w:t>
      </w:r>
      <w:r w:rsidRPr="00427D00">
        <w:rPr>
          <w:rFonts w:ascii="Times New Roman" w:eastAsia="楷体_GB2312" w:hAnsi="Times New Roman" w:cs="Times New Roman"/>
        </w:rPr>
        <w:t>2</w:t>
      </w:r>
      <w:r>
        <w:rPr>
          <w:rFonts w:ascii="Times New Roman" w:eastAsia="楷体_GB2312" w:hAnsi="Times New Roman" w:cs="Times New Roman"/>
        </w:rPr>
        <w:t>)</w:t>
      </w:r>
      <w:r w:rsidRPr="00427D00">
        <w:rPr>
          <w:rFonts w:ascii="Times New Roman" w:eastAsia="楷体_GB2312" w:hAnsi="Times New Roman" w:cs="Times New Roman"/>
        </w:rPr>
        <w:t>同源染色体相同位置上控制相对性状的基因称为等位基因。不考虑同源染色体非姐妹染色单体间的互换，等位基因在减数分裂</w:t>
      </w:r>
      <w:r>
        <w:rPr>
          <w:rFonts w:ascii="Times New Roman" w:eastAsia="楷体_GB2312" w:hAnsi="Times New Roman" w:cs="Times New Roman"/>
        </w:rPr>
        <w:t xml:space="preserve"> </w:t>
      </w:r>
      <w:r w:rsidRPr="00427D00">
        <w:rPr>
          <w:rFonts w:eastAsia="楷体_GB2312" w:hAnsi="宋体" w:cs="Times New Roman"/>
        </w:rPr>
        <w:t>Ⅰ</w:t>
      </w:r>
      <w:r>
        <w:rPr>
          <w:rFonts w:ascii="Times New Roman" w:eastAsia="楷体_GB2312" w:hAnsi="Times New Roman" w:cs="Times New Roman"/>
        </w:rPr>
        <w:t xml:space="preserve"> </w:t>
      </w:r>
      <w:r w:rsidRPr="00427D00">
        <w:rPr>
          <w:rFonts w:ascii="Times New Roman" w:eastAsia="楷体_GB2312" w:hAnsi="Times New Roman" w:cs="Times New Roman"/>
        </w:rPr>
        <w:t>后期随着同源染色体的分开而分离。</w:t>
      </w:r>
      <w:r>
        <w:rPr>
          <w:rFonts w:ascii="Times New Roman" w:eastAsia="楷体_GB2312" w:hAnsi="Times New Roman" w:cs="Times New Roman"/>
        </w:rPr>
        <w:t>(</w:t>
      </w:r>
      <w:r w:rsidRPr="00427D00">
        <w:rPr>
          <w:rFonts w:ascii="Times New Roman" w:eastAsia="楷体_GB2312" w:hAnsi="Times New Roman" w:cs="Times New Roman"/>
        </w:rPr>
        <w:t>3</w:t>
      </w:r>
      <w:r>
        <w:rPr>
          <w:rFonts w:ascii="Times New Roman" w:eastAsia="楷体_GB2312" w:hAnsi="Times New Roman" w:cs="Times New Roman"/>
        </w:rPr>
        <w:t>)</w:t>
      </w:r>
      <w:r w:rsidRPr="00427D00">
        <w:rPr>
          <w:rFonts w:ascii="Times New Roman" w:eastAsia="楷体_GB2312" w:hAnsi="Times New Roman" w:cs="Times New Roman"/>
        </w:rPr>
        <w:t>如果遗传因子不是独立遗传而是融合遗传的，则</w:t>
      </w:r>
      <w:r w:rsidRPr="00427D00">
        <w:rPr>
          <w:rFonts w:ascii="Times New Roman" w:eastAsia="楷体_GB2312" w:hAnsi="Times New Roman" w:cs="Times New Roman"/>
        </w:rPr>
        <w:t>DD</w:t>
      </w:r>
      <w:r w:rsidRPr="00427D00">
        <w:rPr>
          <w:rFonts w:ascii="Times New Roman" w:eastAsia="楷体_GB2312" w:hAnsi="Times New Roman" w:cs="Times New Roman"/>
        </w:rPr>
        <w:t>与</w:t>
      </w:r>
      <w:r w:rsidRPr="00427D00">
        <w:rPr>
          <w:rFonts w:ascii="Times New Roman" w:eastAsia="楷体_GB2312" w:hAnsi="Times New Roman" w:cs="Times New Roman"/>
        </w:rPr>
        <w:t>Dd</w:t>
      </w:r>
      <w:r w:rsidRPr="00427D00">
        <w:rPr>
          <w:rFonts w:ascii="Times New Roman" w:eastAsia="楷体_GB2312" w:hAnsi="Times New Roman" w:cs="Times New Roman"/>
        </w:rPr>
        <w:t>的表型不同，所以</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将不会出现严格的性状分离现象，分离比为</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2</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而不是</w:t>
      </w:r>
      <w:r w:rsidRPr="00427D00">
        <w:rPr>
          <w:rFonts w:ascii="Times New Roman" w:eastAsia="楷体_GB2312" w:hAnsi="Times New Roman" w:cs="Times New Roman"/>
        </w:rPr>
        <w:t>3</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4</w:t>
      </w:r>
      <w:r>
        <w:rPr>
          <w:rFonts w:ascii="Times New Roman" w:eastAsia="楷体_GB2312" w:hAnsi="Times New Roman" w:cs="Times New Roman"/>
        </w:rPr>
        <w:t>)</w:t>
      </w:r>
      <w:r w:rsidRPr="00427D00">
        <w:rPr>
          <w:rFonts w:ascii="Times New Roman" w:eastAsia="楷体_GB2312" w:hAnsi="Times New Roman" w:cs="Times New Roman"/>
        </w:rPr>
        <w:t>如果体细胞中遗传因子不是成对存在的，而是纯合个体的体细胞中每种遗传因子有</w:t>
      </w:r>
      <w:r w:rsidRPr="00427D00">
        <w:rPr>
          <w:rFonts w:ascii="Times New Roman" w:eastAsia="楷体_GB2312" w:hAnsi="Times New Roman" w:cs="Times New Roman"/>
        </w:rPr>
        <w:t>4</w:t>
      </w:r>
      <w:r w:rsidRPr="00427D00">
        <w:rPr>
          <w:rFonts w:ascii="Times New Roman" w:eastAsia="楷体_GB2312" w:hAnsi="Times New Roman" w:cs="Times New Roman"/>
        </w:rPr>
        <w:t>个，则</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的基因型为</w:t>
      </w:r>
      <w:r w:rsidRPr="00427D00">
        <w:rPr>
          <w:rFonts w:ascii="Times New Roman" w:eastAsia="楷体_GB2312" w:hAnsi="Times New Roman" w:cs="Times New Roman"/>
        </w:rPr>
        <w:t>DDdd</w:t>
      </w:r>
      <w:r w:rsidRPr="00427D00">
        <w:rPr>
          <w:rFonts w:ascii="Times New Roman" w:eastAsia="楷体_GB2312" w:hAnsi="Times New Roman" w:cs="Times New Roman"/>
        </w:rPr>
        <w:t>，表型是高茎。</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产生的配子及比例为</w:t>
      </w:r>
      <w:r w:rsidRPr="00427D00">
        <w:rPr>
          <w:rFonts w:ascii="Times New Roman" w:eastAsia="楷体_GB2312" w:hAnsi="Times New Roman" w:cs="Times New Roman"/>
        </w:rPr>
        <w:t>DD</w:t>
      </w:r>
      <w:r w:rsidRPr="00427D00">
        <w:rPr>
          <w:rFonts w:eastAsia="楷体_GB2312" w:hAnsi="宋体" w:cs="Times New Roman"/>
        </w:rPr>
        <w:t>∶</w:t>
      </w:r>
      <w:r w:rsidRPr="00427D00">
        <w:rPr>
          <w:rFonts w:ascii="Times New Roman" w:eastAsia="楷体_GB2312" w:hAnsi="Times New Roman" w:cs="Times New Roman"/>
        </w:rPr>
        <w:t>Dd</w:t>
      </w:r>
      <w:r w:rsidRPr="00427D00">
        <w:rPr>
          <w:rFonts w:eastAsia="楷体_GB2312" w:hAnsi="宋体" w:cs="Times New Roman"/>
        </w:rPr>
        <w:t>∶</w:t>
      </w:r>
      <w:r w:rsidRPr="00427D00">
        <w:rPr>
          <w:rFonts w:ascii="Times New Roman" w:eastAsia="楷体_GB2312" w:hAnsi="Times New Roman" w:cs="Times New Roman"/>
        </w:rPr>
        <w:t>dd</w:t>
      </w:r>
      <w:r w:rsidRPr="00427D00">
        <w:rPr>
          <w:rFonts w:ascii="Times New Roman" w:eastAsia="楷体_GB2312" w:hAnsi="Times New Roman" w:cs="Times New Roman"/>
        </w:rPr>
        <w:t>＝</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4</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中矮茎植株的比例为</w:t>
      </w:r>
      <w:r w:rsidRPr="00427D00">
        <w:rPr>
          <w:rFonts w:ascii="Times New Roman" w:eastAsia="楷体_GB2312" w:hAnsi="Times New Roman" w:cs="Times New Roman"/>
        </w:rPr>
        <w:t>1/6</w:t>
      </w:r>
      <w:r w:rsidRPr="00427D00">
        <w:rPr>
          <w:rFonts w:hAnsi="宋体" w:cs="Times New Roman"/>
        </w:rPr>
        <w:t>×</w:t>
      </w:r>
      <w:r w:rsidRPr="00427D00">
        <w:rPr>
          <w:rFonts w:ascii="Times New Roman" w:eastAsia="楷体_GB2312" w:hAnsi="Times New Roman" w:cs="Times New Roman"/>
        </w:rPr>
        <w:t>1/6</w:t>
      </w:r>
      <w:r w:rsidRPr="00427D00">
        <w:rPr>
          <w:rFonts w:ascii="Times New Roman" w:eastAsia="楷体_GB2312" w:hAnsi="Times New Roman" w:cs="Times New Roman"/>
        </w:rPr>
        <w:t>＝</w:t>
      </w:r>
      <w:r w:rsidRPr="00427D00">
        <w:rPr>
          <w:rFonts w:ascii="Times New Roman" w:eastAsia="楷体_GB2312" w:hAnsi="Times New Roman" w:cs="Times New Roman"/>
        </w:rPr>
        <w:t>1/36</w:t>
      </w:r>
      <w:r w:rsidRPr="00427D00">
        <w:rPr>
          <w:rFonts w:ascii="Times New Roman" w:eastAsia="楷体_GB2312" w:hAnsi="Times New Roman" w:cs="Times New Roman"/>
        </w:rPr>
        <w:t>，高茎植株比例为</w:t>
      </w:r>
      <w:r w:rsidRPr="00427D00">
        <w:rPr>
          <w:rFonts w:ascii="Times New Roman" w:eastAsia="楷体_GB2312" w:hAnsi="Times New Roman" w:cs="Times New Roman"/>
        </w:rPr>
        <w:t>1</w:t>
      </w:r>
      <w:r w:rsidRPr="00427D00">
        <w:rPr>
          <w:rFonts w:ascii="Times New Roman" w:eastAsia="楷体_GB2312" w:hAnsi="Times New Roman" w:cs="Times New Roman"/>
        </w:rPr>
        <w:t>－</w:t>
      </w:r>
      <w:r w:rsidRPr="00427D00">
        <w:rPr>
          <w:rFonts w:ascii="Times New Roman" w:eastAsia="楷体_GB2312" w:hAnsi="Times New Roman" w:cs="Times New Roman"/>
        </w:rPr>
        <w:t>1/36</w:t>
      </w:r>
      <w:r w:rsidRPr="00427D00">
        <w:rPr>
          <w:rFonts w:ascii="Times New Roman" w:eastAsia="楷体_GB2312" w:hAnsi="Times New Roman" w:cs="Times New Roman"/>
        </w:rPr>
        <w:t>＝</w:t>
      </w:r>
      <w:r w:rsidRPr="00427D00">
        <w:rPr>
          <w:rFonts w:ascii="Times New Roman" w:eastAsia="楷体_GB2312" w:hAnsi="Times New Roman" w:cs="Times New Roman"/>
        </w:rPr>
        <w:t>35/36</w:t>
      </w:r>
      <w:r w:rsidRPr="00427D00">
        <w:rPr>
          <w:rFonts w:ascii="Times New Roman" w:eastAsia="楷体_GB2312" w:hAnsi="Times New Roman" w:cs="Times New Roman"/>
        </w:rPr>
        <w:t>，所以高茎</w:t>
      </w:r>
      <w:r w:rsidRPr="00427D00">
        <w:rPr>
          <w:rFonts w:eastAsia="楷体_GB2312" w:hAnsi="宋体" w:cs="Times New Roman"/>
        </w:rPr>
        <w:t>∶</w:t>
      </w:r>
      <w:r w:rsidRPr="00427D00">
        <w:rPr>
          <w:rFonts w:ascii="Times New Roman" w:eastAsia="楷体_GB2312" w:hAnsi="Times New Roman" w:cs="Times New Roman"/>
        </w:rPr>
        <w:t>矮茎＝</w:t>
      </w:r>
      <w:r w:rsidRPr="00427D00">
        <w:rPr>
          <w:rFonts w:ascii="Times New Roman" w:eastAsia="楷体_GB2312" w:hAnsi="Times New Roman" w:cs="Times New Roman"/>
        </w:rPr>
        <w:t>35</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5</w:t>
      </w:r>
      <w:r>
        <w:rPr>
          <w:rFonts w:ascii="Times New Roman" w:eastAsia="楷体_GB2312" w:hAnsi="Times New Roman" w:cs="Times New Roman"/>
        </w:rPr>
        <w:t>)</w:t>
      </w:r>
      <w:r w:rsidRPr="00427D00">
        <w:rPr>
          <w:rFonts w:ascii="Times New Roman" w:eastAsia="楷体_GB2312" w:hAnsi="Times New Roman" w:cs="Times New Roman"/>
        </w:rPr>
        <w:t>如果雌雄配子不是随机结合的，而是相同种类的配子才能结合</w:t>
      </w:r>
      <w:r>
        <w:rPr>
          <w:rFonts w:ascii="Times New Roman" w:eastAsia="楷体_GB2312" w:hAnsi="Times New Roman" w:cs="Times New Roman"/>
        </w:rPr>
        <w:t>(</w:t>
      </w:r>
      <w:r w:rsidRPr="00427D00">
        <w:rPr>
          <w:rFonts w:ascii="Times New Roman" w:eastAsia="楷体_GB2312" w:hAnsi="Times New Roman" w:cs="Times New Roman"/>
        </w:rPr>
        <w:t>其他假说内容不变</w:t>
      </w:r>
      <w:r>
        <w:rPr>
          <w:rFonts w:ascii="Times New Roman" w:eastAsia="楷体_GB2312" w:hAnsi="Times New Roman" w:cs="Times New Roman"/>
        </w:rPr>
        <w:t>)</w:t>
      </w:r>
      <w:r w:rsidRPr="00427D00">
        <w:rPr>
          <w:rFonts w:ascii="Times New Roman" w:eastAsia="楷体_GB2312" w:hAnsi="Times New Roman" w:cs="Times New Roman"/>
        </w:rPr>
        <w:t>，则</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中基因型及比例为</w:t>
      </w:r>
      <w:r w:rsidRPr="00427D00">
        <w:rPr>
          <w:rFonts w:ascii="Times New Roman" w:eastAsia="楷体_GB2312" w:hAnsi="Times New Roman" w:cs="Times New Roman"/>
        </w:rPr>
        <w:t>DD</w:t>
      </w:r>
      <w:r w:rsidRPr="00427D00">
        <w:rPr>
          <w:rFonts w:eastAsia="楷体_GB2312" w:hAnsi="宋体" w:cs="Times New Roman"/>
        </w:rPr>
        <w:t>∶</w:t>
      </w:r>
      <w:r w:rsidRPr="00427D00">
        <w:rPr>
          <w:rFonts w:ascii="Times New Roman" w:eastAsia="楷体_GB2312" w:hAnsi="Times New Roman" w:cs="Times New Roman"/>
        </w:rPr>
        <w:t>dd</w:t>
      </w:r>
      <w:r w:rsidRPr="00427D00">
        <w:rPr>
          <w:rFonts w:ascii="Times New Roman" w:eastAsia="楷体_GB2312" w:hAnsi="Times New Roman" w:cs="Times New Roman"/>
        </w:rPr>
        <w:t>＝</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，表型及比例为高茎</w:t>
      </w:r>
      <w:r w:rsidRPr="00427D00">
        <w:rPr>
          <w:rFonts w:eastAsia="楷体_GB2312" w:hAnsi="宋体" w:cs="Times New Roman"/>
        </w:rPr>
        <w:t>∶</w:t>
      </w:r>
      <w:r w:rsidRPr="00427D00">
        <w:rPr>
          <w:rFonts w:ascii="Times New Roman" w:eastAsia="楷体_GB2312" w:hAnsi="Times New Roman" w:cs="Times New Roman"/>
        </w:rPr>
        <w:t>矮茎＝</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；若雌雄配子存活率不同，含</w:t>
      </w:r>
      <w:r w:rsidRPr="00427D00">
        <w:rPr>
          <w:rFonts w:ascii="Times New Roman" w:eastAsia="楷体_GB2312" w:hAnsi="Times New Roman" w:cs="Times New Roman"/>
        </w:rPr>
        <w:t>d</w:t>
      </w:r>
      <w:r w:rsidRPr="00427D00">
        <w:rPr>
          <w:rFonts w:ascii="Times New Roman" w:eastAsia="楷体_GB2312" w:hAnsi="Times New Roman" w:cs="Times New Roman"/>
        </w:rPr>
        <w:t>的花粉</w:t>
      </w:r>
      <w:r w:rsidRPr="00427D00">
        <w:rPr>
          <w:rFonts w:ascii="Times New Roman" w:eastAsia="楷体_GB2312" w:hAnsi="Times New Roman" w:cs="Times New Roman"/>
        </w:rPr>
        <w:t>1/2</w:t>
      </w:r>
      <w:r w:rsidRPr="00427D00">
        <w:rPr>
          <w:rFonts w:ascii="Times New Roman" w:eastAsia="楷体_GB2312" w:hAnsi="Times New Roman" w:cs="Times New Roman"/>
        </w:rPr>
        <w:t>不育</w:t>
      </w:r>
      <w:r>
        <w:rPr>
          <w:rFonts w:ascii="Times New Roman" w:eastAsia="楷体_GB2312" w:hAnsi="Times New Roman" w:cs="Times New Roman"/>
        </w:rPr>
        <w:t>(</w:t>
      </w:r>
      <w:r w:rsidRPr="00427D00">
        <w:rPr>
          <w:rFonts w:ascii="Times New Roman" w:eastAsia="楷体_GB2312" w:hAnsi="Times New Roman" w:cs="Times New Roman"/>
        </w:rPr>
        <w:t>其他假说内容不变</w:t>
      </w:r>
      <w:r>
        <w:rPr>
          <w:rFonts w:ascii="Times New Roman" w:eastAsia="楷体_GB2312" w:hAnsi="Times New Roman" w:cs="Times New Roman"/>
        </w:rPr>
        <w:t>)</w:t>
      </w:r>
      <w:r w:rsidRPr="00427D00">
        <w:rPr>
          <w:rFonts w:ascii="Times New Roman" w:eastAsia="楷体_GB2312" w:hAnsi="Times New Roman" w:cs="Times New Roman"/>
        </w:rPr>
        <w:t>，</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产生的雌配子中</w:t>
      </w:r>
      <w:r w:rsidRPr="00427D00">
        <w:rPr>
          <w:rFonts w:ascii="Times New Roman" w:eastAsia="楷体_GB2312" w:hAnsi="Times New Roman" w:cs="Times New Roman"/>
        </w:rPr>
        <w:t>D</w:t>
      </w:r>
      <w:r w:rsidRPr="00427D00">
        <w:rPr>
          <w:rFonts w:eastAsia="楷体_GB2312" w:hAnsi="宋体" w:cs="Times New Roman"/>
        </w:rPr>
        <w:t>∶</w:t>
      </w:r>
      <w:r w:rsidRPr="00427D00">
        <w:rPr>
          <w:rFonts w:ascii="Times New Roman" w:eastAsia="楷体_GB2312" w:hAnsi="Times New Roman" w:cs="Times New Roman"/>
        </w:rPr>
        <w:t>d</w:t>
      </w:r>
      <w:r w:rsidRPr="00427D00">
        <w:rPr>
          <w:rFonts w:ascii="Times New Roman" w:eastAsia="楷体_GB2312" w:hAnsi="Times New Roman" w:cs="Times New Roman"/>
        </w:rPr>
        <w:t>＝</w:t>
      </w:r>
      <w:r w:rsidRPr="00427D00">
        <w:rPr>
          <w:rFonts w:ascii="Times New Roman" w:eastAsia="楷体_GB2312" w:hAnsi="Times New Roman" w:cs="Times New Roman"/>
        </w:rPr>
        <w:t>1</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，雄配子中</w:t>
      </w:r>
      <w:r w:rsidRPr="00427D00">
        <w:rPr>
          <w:rFonts w:ascii="Times New Roman" w:eastAsia="楷体_GB2312" w:hAnsi="Times New Roman" w:cs="Times New Roman"/>
        </w:rPr>
        <w:t>D</w:t>
      </w:r>
      <w:r w:rsidRPr="00427D00">
        <w:rPr>
          <w:rFonts w:eastAsia="楷体_GB2312" w:hAnsi="宋体" w:cs="Times New Roman"/>
        </w:rPr>
        <w:t>∶</w:t>
      </w:r>
      <w:r w:rsidRPr="00427D00">
        <w:rPr>
          <w:rFonts w:ascii="Times New Roman" w:eastAsia="楷体_GB2312" w:hAnsi="Times New Roman" w:cs="Times New Roman"/>
        </w:rPr>
        <w:t>d</w:t>
      </w:r>
      <w:r w:rsidRPr="00427D00">
        <w:rPr>
          <w:rFonts w:ascii="Times New Roman" w:eastAsia="楷体_GB2312" w:hAnsi="Times New Roman" w:cs="Times New Roman"/>
        </w:rPr>
        <w:t>＝</w:t>
      </w:r>
      <w:r w:rsidRPr="00427D00">
        <w:rPr>
          <w:rFonts w:ascii="Times New Roman" w:eastAsia="楷体_GB2312" w:hAnsi="Times New Roman" w:cs="Times New Roman"/>
        </w:rPr>
        <w:t>2</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，则</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中矮茎的比例为</w:t>
      </w:r>
      <w:r w:rsidRPr="00427D00">
        <w:rPr>
          <w:rFonts w:ascii="Times New Roman" w:eastAsia="楷体_GB2312" w:hAnsi="Times New Roman" w:cs="Times New Roman"/>
        </w:rPr>
        <w:t>1/2</w:t>
      </w:r>
      <w:r w:rsidRPr="00427D00">
        <w:rPr>
          <w:rFonts w:hAnsi="宋体" w:cs="Times New Roman"/>
        </w:rPr>
        <w:t>×</w:t>
      </w:r>
      <w:r w:rsidRPr="00427D00">
        <w:rPr>
          <w:rFonts w:ascii="Times New Roman" w:eastAsia="楷体_GB2312" w:hAnsi="Times New Roman" w:cs="Times New Roman"/>
        </w:rPr>
        <w:t>1/3</w:t>
      </w:r>
      <w:r w:rsidRPr="00427D00">
        <w:rPr>
          <w:rFonts w:ascii="Times New Roman" w:eastAsia="楷体_GB2312" w:hAnsi="Times New Roman" w:cs="Times New Roman"/>
        </w:rPr>
        <w:t>＝</w:t>
      </w:r>
      <w:r w:rsidRPr="00427D00">
        <w:rPr>
          <w:rFonts w:ascii="Times New Roman" w:eastAsia="楷体_GB2312" w:hAnsi="Times New Roman" w:cs="Times New Roman"/>
        </w:rPr>
        <w:t>1/6</w:t>
      </w:r>
      <w:r w:rsidRPr="00427D00">
        <w:rPr>
          <w:rFonts w:ascii="Times New Roman" w:eastAsia="楷体_GB2312" w:hAnsi="Times New Roman" w:cs="Times New Roman"/>
        </w:rPr>
        <w:t>，所以高茎</w:t>
      </w:r>
      <w:r w:rsidRPr="00427D00">
        <w:rPr>
          <w:rFonts w:eastAsia="楷体_GB2312" w:hAnsi="宋体" w:cs="Times New Roman"/>
        </w:rPr>
        <w:t>∶</w:t>
      </w:r>
      <w:r w:rsidRPr="00427D00">
        <w:rPr>
          <w:rFonts w:ascii="Times New Roman" w:eastAsia="楷体_GB2312" w:hAnsi="Times New Roman" w:cs="Times New Roman"/>
        </w:rPr>
        <w:t>矮茎＝</w:t>
      </w:r>
      <w:r w:rsidRPr="00427D00">
        <w:rPr>
          <w:rFonts w:ascii="Times New Roman" w:eastAsia="楷体_GB2312" w:hAnsi="Times New Roman" w:cs="Times New Roman"/>
        </w:rPr>
        <w:t>5</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w:t>
      </w:r>
    </w:p>
    <w:p w:rsidR="007E3BB9" w:rsidRPr="00427D00"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16</w:t>
      </w:r>
      <w:r w:rsidRPr="00427D00">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广州阶段考</w:t>
      </w:r>
      <w:r>
        <w:rPr>
          <w:rFonts w:ascii="Times New Roman" w:eastAsia="楷体_GB2312" w:hAnsi="Times New Roman" w:cs="Times New Roman"/>
        </w:rPr>
        <w:t>)</w:t>
      </w:r>
      <w:r w:rsidRPr="00427D00">
        <w:rPr>
          <w:rFonts w:ascii="Times New Roman" w:hAnsi="Times New Roman" w:cs="Times New Roman"/>
        </w:rPr>
        <w:t>在开花植物中</w:t>
      </w:r>
      <w:r>
        <w:rPr>
          <w:rFonts w:ascii="Times New Roman" w:hAnsi="Times New Roman" w:cs="Times New Roman"/>
        </w:rPr>
        <w:t>，</w:t>
      </w:r>
      <w:r w:rsidRPr="00427D00">
        <w:rPr>
          <w:rFonts w:ascii="Times New Roman" w:hAnsi="Times New Roman" w:cs="Times New Roman"/>
        </w:rPr>
        <w:t>抽薹和开花是植物营养生长向生殖生长转变的主要指标之一</w:t>
      </w:r>
      <w:r>
        <w:rPr>
          <w:rFonts w:ascii="Times New Roman" w:hAnsi="Times New Roman" w:cs="Times New Roman"/>
        </w:rPr>
        <w:t>，</w:t>
      </w:r>
      <w:r w:rsidRPr="00427D00">
        <w:rPr>
          <w:rFonts w:ascii="Times New Roman" w:hAnsi="Times New Roman" w:cs="Times New Roman"/>
        </w:rPr>
        <w:t>这种转变发生的时刻是由外界环境因素和内源信号决定的</w:t>
      </w:r>
      <w:r>
        <w:rPr>
          <w:rFonts w:ascii="Times New Roman" w:hAnsi="Times New Roman" w:cs="Times New Roman"/>
        </w:rPr>
        <w:t>。</w:t>
      </w:r>
      <w:r w:rsidRPr="00427D00">
        <w:rPr>
          <w:rFonts w:ascii="Times New Roman" w:hAnsi="Times New Roman" w:cs="Times New Roman"/>
        </w:rPr>
        <w:t>科研人员利用甲基磺酸乙酯</w:t>
      </w:r>
      <w:r>
        <w:rPr>
          <w:rFonts w:ascii="Times New Roman" w:hAnsi="Times New Roman" w:cs="Times New Roman"/>
        </w:rPr>
        <w:t>(</w:t>
      </w:r>
      <w:r w:rsidRPr="00427D00">
        <w:rPr>
          <w:rFonts w:ascii="Times New Roman" w:hAnsi="Times New Roman" w:cs="Times New Roman"/>
        </w:rPr>
        <w:t>EMS</w:t>
      </w:r>
      <w:r>
        <w:rPr>
          <w:rFonts w:ascii="Times New Roman" w:hAnsi="Times New Roman" w:cs="Times New Roman"/>
        </w:rPr>
        <w:t>)</w:t>
      </w:r>
      <w:r w:rsidRPr="00427D00">
        <w:rPr>
          <w:rFonts w:ascii="Times New Roman" w:hAnsi="Times New Roman" w:cs="Times New Roman"/>
        </w:rPr>
        <w:t>溶液诱变某一野生型白菜萌发的种子</w:t>
      </w:r>
      <w:r>
        <w:rPr>
          <w:rFonts w:ascii="Times New Roman" w:hAnsi="Times New Roman" w:cs="Times New Roman"/>
        </w:rPr>
        <w:t>，</w:t>
      </w:r>
      <w:r w:rsidRPr="00427D00">
        <w:rPr>
          <w:rFonts w:ascii="Times New Roman" w:hAnsi="Times New Roman" w:cs="Times New Roman"/>
        </w:rPr>
        <w:t>共创制出多种早抽薹突变体</w:t>
      </w:r>
      <w:r>
        <w:rPr>
          <w:rFonts w:ascii="Times New Roman" w:hAnsi="Times New Roman" w:cs="Times New Roman"/>
        </w:rPr>
        <w:t>。</w:t>
      </w:r>
      <w:r w:rsidRPr="00427D00">
        <w:rPr>
          <w:rFonts w:ascii="Times New Roman" w:hAnsi="Times New Roman" w:cs="Times New Roman"/>
        </w:rPr>
        <w:t>选取</w:t>
      </w:r>
      <w:r w:rsidRPr="00427D00">
        <w:rPr>
          <w:rFonts w:ascii="Times New Roman" w:hAnsi="Times New Roman" w:cs="Times New Roman"/>
        </w:rPr>
        <w:t>7</w:t>
      </w:r>
      <w:r w:rsidRPr="00427D00">
        <w:rPr>
          <w:rFonts w:ascii="Times New Roman" w:hAnsi="Times New Roman" w:cs="Times New Roman"/>
        </w:rPr>
        <w:t>份表型</w:t>
      </w:r>
      <w:r>
        <w:rPr>
          <w:rFonts w:ascii="Times New Roman" w:hAnsi="Times New Roman" w:cs="Times New Roman"/>
        </w:rPr>
        <w:t>(</w:t>
      </w:r>
      <w:r w:rsidRPr="00427D00">
        <w:rPr>
          <w:rFonts w:ascii="Times New Roman" w:hAnsi="Times New Roman" w:cs="Times New Roman"/>
        </w:rPr>
        <w:t>抽薹时间早</w:t>
      </w:r>
      <w:r>
        <w:rPr>
          <w:rFonts w:ascii="Times New Roman" w:hAnsi="Times New Roman" w:cs="Times New Roman"/>
        </w:rPr>
        <w:t>)</w:t>
      </w:r>
      <w:r w:rsidRPr="00427D00">
        <w:rPr>
          <w:rFonts w:ascii="Times New Roman" w:hAnsi="Times New Roman" w:cs="Times New Roman"/>
        </w:rPr>
        <w:t>相近突变体</w:t>
      </w:r>
      <w:r>
        <w:rPr>
          <w:rFonts w:ascii="Times New Roman" w:hAnsi="Times New Roman" w:cs="Times New Roman"/>
        </w:rPr>
        <w:t>，</w:t>
      </w:r>
      <w:r w:rsidRPr="00427D00">
        <w:rPr>
          <w:rFonts w:ascii="Times New Roman" w:hAnsi="Times New Roman" w:cs="Times New Roman"/>
        </w:rPr>
        <w:t>这些突变体除了抽薹开花时间与野生型</w:t>
      </w:r>
      <w:r>
        <w:rPr>
          <w:rFonts w:ascii="Times New Roman" w:hAnsi="Times New Roman" w:cs="Times New Roman"/>
        </w:rPr>
        <w:t>(</w:t>
      </w:r>
      <w:r w:rsidRPr="00427D00">
        <w:rPr>
          <w:rFonts w:ascii="Times New Roman" w:hAnsi="Times New Roman" w:cs="Times New Roman"/>
        </w:rPr>
        <w:t>抽薹时间晚</w:t>
      </w:r>
      <w:r>
        <w:rPr>
          <w:rFonts w:ascii="Times New Roman" w:hAnsi="Times New Roman" w:cs="Times New Roman"/>
        </w:rPr>
        <w:t>)</w:t>
      </w:r>
      <w:r w:rsidRPr="00427D00">
        <w:rPr>
          <w:rFonts w:ascii="Times New Roman" w:hAnsi="Times New Roman" w:cs="Times New Roman"/>
        </w:rPr>
        <w:t>具有一定差异以外</w:t>
      </w:r>
      <w:r>
        <w:rPr>
          <w:rFonts w:ascii="Times New Roman" w:hAnsi="Times New Roman" w:cs="Times New Roman"/>
        </w:rPr>
        <w:t>，</w:t>
      </w:r>
      <w:r w:rsidRPr="00427D00">
        <w:rPr>
          <w:rFonts w:ascii="Times New Roman" w:hAnsi="Times New Roman" w:cs="Times New Roman"/>
        </w:rPr>
        <w:t>其他表型如叶色</w:t>
      </w:r>
      <w:r>
        <w:rPr>
          <w:rFonts w:ascii="Times New Roman" w:hAnsi="Times New Roman" w:cs="Times New Roman"/>
        </w:rPr>
        <w:t>、</w:t>
      </w:r>
      <w:r w:rsidRPr="00427D00">
        <w:rPr>
          <w:rFonts w:ascii="Times New Roman" w:hAnsi="Times New Roman" w:cs="Times New Roman"/>
        </w:rPr>
        <w:t>叶形等均与野生型一致</w:t>
      </w:r>
      <w:r>
        <w:rPr>
          <w:rFonts w:ascii="Times New Roman" w:hAnsi="Times New Roman" w:cs="Times New Roman"/>
        </w:rPr>
        <w:t>。</w:t>
      </w:r>
      <w:r w:rsidRPr="00427D00">
        <w:rPr>
          <w:rFonts w:ascii="Times New Roman" w:hAnsi="Times New Roman" w:cs="Times New Roman"/>
        </w:rPr>
        <w:t>为了研究</w:t>
      </w:r>
      <w:r w:rsidRPr="00427D00">
        <w:rPr>
          <w:rFonts w:ascii="Times New Roman" w:hAnsi="Times New Roman" w:cs="Times New Roman"/>
        </w:rPr>
        <w:t>7</w:t>
      </w:r>
      <w:r w:rsidRPr="00427D00">
        <w:rPr>
          <w:rFonts w:ascii="Times New Roman" w:hAnsi="Times New Roman" w:cs="Times New Roman"/>
        </w:rPr>
        <w:t>份早抽薹突变体的遗传特性</w:t>
      </w:r>
      <w:r>
        <w:rPr>
          <w:rFonts w:ascii="Times New Roman" w:hAnsi="Times New Roman" w:cs="Times New Roman"/>
        </w:rPr>
        <w:t>，</w:t>
      </w:r>
      <w:r w:rsidRPr="00427D00">
        <w:rPr>
          <w:rFonts w:ascii="Times New Roman" w:hAnsi="Times New Roman" w:cs="Times New Roman"/>
        </w:rPr>
        <w:t>将野生型分别和</w:t>
      </w:r>
      <w:r w:rsidRPr="00427D00">
        <w:rPr>
          <w:rFonts w:ascii="Times New Roman" w:hAnsi="Times New Roman" w:cs="Times New Roman"/>
        </w:rPr>
        <w:t>7</w:t>
      </w:r>
      <w:r w:rsidRPr="00427D00">
        <w:rPr>
          <w:rFonts w:ascii="Times New Roman" w:hAnsi="Times New Roman" w:cs="Times New Roman"/>
        </w:rPr>
        <w:t>份突变体进行杂交再自交</w:t>
      </w:r>
      <w:r>
        <w:rPr>
          <w:rFonts w:ascii="Times New Roman" w:hAnsi="Times New Roman" w:cs="Times New Roman"/>
        </w:rPr>
        <w:t>，</w:t>
      </w:r>
      <w:r w:rsidRPr="00427D00">
        <w:rPr>
          <w:rFonts w:ascii="Times New Roman" w:hAnsi="Times New Roman" w:cs="Times New Roman"/>
        </w:rPr>
        <w:t>分别构建</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和</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群体</w:t>
      </w:r>
      <w:r>
        <w:rPr>
          <w:rFonts w:ascii="Times New Roman" w:hAnsi="Times New Roman" w:cs="Times New Roman"/>
        </w:rPr>
        <w:t>。</w:t>
      </w:r>
      <w:r w:rsidRPr="00427D00">
        <w:rPr>
          <w:rFonts w:ascii="Times New Roman" w:hAnsi="Times New Roman" w:cs="Times New Roman"/>
        </w:rPr>
        <w:t>获得的</w:t>
      </w:r>
      <w:r w:rsidRPr="00427D00">
        <w:rPr>
          <w:rFonts w:ascii="Times New Roman" w:hAnsi="Times New Roman" w:cs="Times New Roman"/>
        </w:rPr>
        <w:t>7</w:t>
      </w:r>
      <w:r w:rsidRPr="00427D00">
        <w:rPr>
          <w:rFonts w:ascii="Times New Roman" w:hAnsi="Times New Roman" w:cs="Times New Roman"/>
        </w:rPr>
        <w:t>个</w:t>
      </w: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群体</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群体的表型和表型比如表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992"/>
        <w:gridCol w:w="993"/>
        <w:gridCol w:w="1134"/>
        <w:gridCol w:w="1134"/>
        <w:gridCol w:w="992"/>
        <w:gridCol w:w="998"/>
        <w:gridCol w:w="733"/>
      </w:tblGrid>
      <w:tr w:rsidR="007E3BB9" w:rsidRPr="00427D00" w:rsidTr="008C79B0">
        <w:trPr>
          <w:jc w:val="center"/>
        </w:trPr>
        <w:tc>
          <w:tcPr>
            <w:tcW w:w="1129"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突变品系</w:t>
            </w:r>
          </w:p>
        </w:tc>
        <w:tc>
          <w:tcPr>
            <w:tcW w:w="992"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1</w:t>
            </w:r>
          </w:p>
        </w:tc>
        <w:tc>
          <w:tcPr>
            <w:tcW w:w="993"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2</w:t>
            </w:r>
          </w:p>
        </w:tc>
        <w:tc>
          <w:tcPr>
            <w:tcW w:w="1134"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3</w:t>
            </w:r>
          </w:p>
        </w:tc>
        <w:tc>
          <w:tcPr>
            <w:tcW w:w="1134"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4</w:t>
            </w:r>
          </w:p>
        </w:tc>
        <w:tc>
          <w:tcPr>
            <w:tcW w:w="992"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5</w:t>
            </w:r>
          </w:p>
        </w:tc>
        <w:tc>
          <w:tcPr>
            <w:tcW w:w="998" w:type="dxa"/>
            <w:shd w:val="clear" w:color="auto" w:fill="auto"/>
            <w:vAlign w:val="center"/>
          </w:tcPr>
          <w:p w:rsidR="007E3BB9"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w:t>
            </w:r>
          </w:p>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体</w:t>
            </w:r>
            <w:r w:rsidRPr="00427D00">
              <w:rPr>
                <w:rFonts w:ascii="Times New Roman" w:hAnsi="Times New Roman" w:cs="Times New Roman"/>
              </w:rPr>
              <w:t>6</w:t>
            </w:r>
          </w:p>
        </w:tc>
        <w:tc>
          <w:tcPr>
            <w:tcW w:w="733"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突变体</w:t>
            </w:r>
            <w:r w:rsidRPr="00427D00">
              <w:rPr>
                <w:rFonts w:ascii="Times New Roman" w:hAnsi="Times New Roman" w:cs="Times New Roman"/>
              </w:rPr>
              <w:t>7</w:t>
            </w:r>
          </w:p>
        </w:tc>
      </w:tr>
      <w:tr w:rsidR="007E3BB9" w:rsidRPr="00427D00" w:rsidTr="008C79B0">
        <w:trPr>
          <w:jc w:val="center"/>
        </w:trPr>
        <w:tc>
          <w:tcPr>
            <w:tcW w:w="1129"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F</w:t>
            </w:r>
            <w:r w:rsidRPr="00427D00">
              <w:rPr>
                <w:rFonts w:ascii="Times New Roman" w:hAnsi="Times New Roman" w:cs="Times New Roman"/>
                <w:vertAlign w:val="subscript"/>
              </w:rPr>
              <w:t>1</w:t>
            </w:r>
            <w:r w:rsidRPr="00427D00">
              <w:rPr>
                <w:rFonts w:ascii="Times New Roman" w:hAnsi="Times New Roman" w:cs="Times New Roman"/>
              </w:rPr>
              <w:t>表型</w:t>
            </w:r>
          </w:p>
        </w:tc>
        <w:tc>
          <w:tcPr>
            <w:tcW w:w="6976" w:type="dxa"/>
            <w:gridSpan w:val="7"/>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全为野生型</w:t>
            </w:r>
          </w:p>
        </w:tc>
      </w:tr>
      <w:tr w:rsidR="007E3BB9" w:rsidRPr="00427D00" w:rsidTr="008C79B0">
        <w:trPr>
          <w:jc w:val="center"/>
        </w:trPr>
        <w:tc>
          <w:tcPr>
            <w:tcW w:w="1129"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表型比</w:t>
            </w:r>
          </w:p>
        </w:tc>
        <w:tc>
          <w:tcPr>
            <w:tcW w:w="992"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3.52</w:t>
            </w:r>
            <w:r w:rsidRPr="00427D00">
              <w:rPr>
                <w:rFonts w:hAnsi="宋体" w:cs="Times New Roman"/>
              </w:rPr>
              <w:t>∶</w:t>
            </w:r>
            <w:r w:rsidRPr="00427D00">
              <w:rPr>
                <w:rFonts w:ascii="Times New Roman" w:hAnsi="Times New Roman" w:cs="Times New Roman"/>
              </w:rPr>
              <w:t>1</w:t>
            </w:r>
          </w:p>
        </w:tc>
        <w:tc>
          <w:tcPr>
            <w:tcW w:w="993"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3.13</w:t>
            </w:r>
            <w:r w:rsidRPr="00427D00">
              <w:rPr>
                <w:rFonts w:hAnsi="宋体" w:cs="Times New Roman"/>
              </w:rPr>
              <w:t>∶</w:t>
            </w:r>
            <w:r w:rsidRPr="00427D00">
              <w:rPr>
                <w:rFonts w:ascii="Times New Roman" w:hAnsi="Times New Roman" w:cs="Times New Roman"/>
              </w:rPr>
              <w:t>1</w:t>
            </w:r>
          </w:p>
        </w:tc>
        <w:tc>
          <w:tcPr>
            <w:tcW w:w="1134"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2.61</w:t>
            </w:r>
            <w:r w:rsidRPr="00427D00">
              <w:rPr>
                <w:rFonts w:hAnsi="宋体" w:cs="Times New Roman"/>
              </w:rPr>
              <w:t>∶</w:t>
            </w:r>
            <w:r w:rsidRPr="00427D00">
              <w:rPr>
                <w:rFonts w:ascii="Times New Roman" w:hAnsi="Times New Roman" w:cs="Times New Roman"/>
              </w:rPr>
              <w:t>1</w:t>
            </w:r>
          </w:p>
        </w:tc>
        <w:tc>
          <w:tcPr>
            <w:tcW w:w="1134"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2.76</w:t>
            </w:r>
            <w:r w:rsidRPr="00427D00">
              <w:rPr>
                <w:rFonts w:hAnsi="宋体" w:cs="Times New Roman"/>
              </w:rPr>
              <w:t>∶</w:t>
            </w:r>
            <w:r w:rsidRPr="00427D00">
              <w:rPr>
                <w:rFonts w:ascii="Times New Roman" w:hAnsi="Times New Roman" w:cs="Times New Roman"/>
              </w:rPr>
              <w:t>1</w:t>
            </w:r>
          </w:p>
        </w:tc>
        <w:tc>
          <w:tcPr>
            <w:tcW w:w="992"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3.07</w:t>
            </w:r>
            <w:r w:rsidRPr="00427D00">
              <w:rPr>
                <w:rFonts w:hAnsi="宋体" w:cs="Times New Roman"/>
              </w:rPr>
              <w:t>∶</w:t>
            </w:r>
            <w:r w:rsidRPr="00427D00">
              <w:rPr>
                <w:rFonts w:ascii="Times New Roman" w:hAnsi="Times New Roman" w:cs="Times New Roman"/>
              </w:rPr>
              <w:t>1</w:t>
            </w:r>
          </w:p>
        </w:tc>
        <w:tc>
          <w:tcPr>
            <w:tcW w:w="998"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2.88</w:t>
            </w:r>
            <w:r w:rsidRPr="00427D00">
              <w:rPr>
                <w:rFonts w:hAnsi="宋体" w:cs="Times New Roman"/>
              </w:rPr>
              <w:t>∶</w:t>
            </w:r>
            <w:r w:rsidRPr="00427D00">
              <w:rPr>
                <w:rFonts w:ascii="Times New Roman" w:hAnsi="Times New Roman" w:cs="Times New Roman"/>
              </w:rPr>
              <w:t>1</w:t>
            </w:r>
          </w:p>
        </w:tc>
        <w:tc>
          <w:tcPr>
            <w:tcW w:w="733" w:type="dxa"/>
            <w:shd w:val="clear" w:color="auto" w:fill="auto"/>
            <w:vAlign w:val="center"/>
          </w:tcPr>
          <w:p w:rsidR="007E3BB9" w:rsidRPr="00427D00" w:rsidRDefault="007E3BB9" w:rsidP="008C79B0">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3.22</w:t>
            </w:r>
            <w:r w:rsidRPr="00427D00">
              <w:rPr>
                <w:rFonts w:hAnsi="宋体" w:cs="Times New Roman"/>
              </w:rPr>
              <w:t>∶</w:t>
            </w:r>
            <w:r w:rsidRPr="00427D00">
              <w:rPr>
                <w:rFonts w:ascii="Times New Roman" w:hAnsi="Times New Roman" w:cs="Times New Roman"/>
              </w:rPr>
              <w:t>1</w:t>
            </w:r>
          </w:p>
        </w:tc>
      </w:tr>
    </w:tbl>
    <w:p w:rsidR="007E3BB9" w:rsidRDefault="007E3BB9" w:rsidP="007E3BB9">
      <w:pPr>
        <w:pStyle w:val="a3"/>
        <w:tabs>
          <w:tab w:val="left" w:pos="3402"/>
        </w:tabs>
        <w:snapToGrid w:val="0"/>
        <w:spacing w:line="360" w:lineRule="auto"/>
        <w:rPr>
          <w:rFonts w:ascii="Times New Roman" w:hAnsi="Times New Roman" w:cs="Times New Roman"/>
        </w:rPr>
      </w:pP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分析回答以下问题</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利用</w:t>
      </w:r>
      <w:r w:rsidRPr="00427D00">
        <w:rPr>
          <w:rFonts w:ascii="Times New Roman" w:hAnsi="Times New Roman" w:cs="Times New Roman"/>
        </w:rPr>
        <w:t>EMS</w:t>
      </w:r>
      <w:r w:rsidRPr="00427D00">
        <w:rPr>
          <w:rFonts w:ascii="Times New Roman" w:hAnsi="Times New Roman" w:cs="Times New Roman"/>
        </w:rPr>
        <w:t>溶液诱变时</w:t>
      </w:r>
      <w:r>
        <w:rPr>
          <w:rFonts w:ascii="Times New Roman" w:hAnsi="Times New Roman" w:cs="Times New Roman"/>
        </w:rPr>
        <w:t>，</w:t>
      </w:r>
      <w:r w:rsidRPr="00427D00">
        <w:rPr>
          <w:rFonts w:ascii="Times New Roman" w:hAnsi="Times New Roman" w:cs="Times New Roman"/>
        </w:rPr>
        <w:t>选材常用萌发种子的原因是</w:t>
      </w:r>
      <w:r w:rsidRPr="00427D00">
        <w:rPr>
          <w:rFonts w:ascii="Times New Roman" w:hAnsi="Times New Roman" w:cs="Times New Roman"/>
        </w:rPr>
        <w:t>________________________</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与野生型白菜相比</w:t>
      </w:r>
      <w:r>
        <w:rPr>
          <w:rFonts w:ascii="Times New Roman" w:hAnsi="Times New Roman" w:cs="Times New Roman"/>
        </w:rPr>
        <w:t>，</w:t>
      </w:r>
      <w:r w:rsidRPr="00427D00">
        <w:rPr>
          <w:rFonts w:ascii="Times New Roman" w:hAnsi="Times New Roman" w:cs="Times New Roman"/>
        </w:rPr>
        <w:t>突变型为</w:t>
      </w:r>
      <w:r w:rsidRPr="00427D00">
        <w:rPr>
          <w:rFonts w:ascii="Times New Roman" w:hAnsi="Times New Roman" w:cs="Times New Roman"/>
        </w:rPr>
        <w:t>______</w:t>
      </w:r>
      <w:r>
        <w:rPr>
          <w:rFonts w:ascii="Times New Roman" w:hAnsi="Times New Roman" w:cs="Times New Roman"/>
        </w:rPr>
        <w:t>(</w:t>
      </w:r>
      <w:r w:rsidRPr="00427D00">
        <w:rPr>
          <w:rFonts w:ascii="Times New Roman" w:hAnsi="Times New Roman" w:cs="Times New Roman"/>
        </w:rPr>
        <w:t>填</w:t>
      </w:r>
      <w:r w:rsidRPr="00427D00">
        <w:rPr>
          <w:rFonts w:hAnsi="宋体" w:cs="Times New Roman"/>
        </w:rPr>
        <w:t>“</w:t>
      </w:r>
      <w:r w:rsidRPr="00427D00">
        <w:rPr>
          <w:rFonts w:ascii="Times New Roman" w:hAnsi="Times New Roman" w:cs="Times New Roman"/>
        </w:rPr>
        <w:t>显性性状</w:t>
      </w:r>
      <w:r w:rsidRPr="00427D00">
        <w:rPr>
          <w:rFonts w:hAnsi="宋体" w:cs="Times New Roman"/>
        </w:rPr>
        <w:t>”</w:t>
      </w:r>
      <w:r w:rsidRPr="00427D00">
        <w:rPr>
          <w:rFonts w:ascii="Times New Roman" w:hAnsi="Times New Roman" w:cs="Times New Roman"/>
        </w:rPr>
        <w:t>或</w:t>
      </w:r>
      <w:r w:rsidRPr="00427D00">
        <w:rPr>
          <w:rFonts w:hAnsi="宋体" w:cs="Times New Roman"/>
        </w:rPr>
        <w:t>“</w:t>
      </w:r>
      <w:r w:rsidRPr="00427D00">
        <w:rPr>
          <w:rFonts w:ascii="Times New Roman" w:hAnsi="Times New Roman" w:cs="Times New Roman"/>
        </w:rPr>
        <w:t>隐性性状</w:t>
      </w:r>
      <w:r w:rsidRPr="00427D00">
        <w:rPr>
          <w:rFonts w:hAnsi="宋体" w:cs="Times New Roman"/>
        </w:rPr>
        <w:t>”</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这一相对性状至少由</w:t>
      </w:r>
      <w:r w:rsidRPr="00427D00">
        <w:rPr>
          <w:rFonts w:ascii="Times New Roman" w:hAnsi="Times New Roman" w:cs="Times New Roman"/>
        </w:rPr>
        <w:t>______</w:t>
      </w:r>
      <w:r w:rsidRPr="00427D00">
        <w:rPr>
          <w:rFonts w:ascii="Times New Roman" w:hAnsi="Times New Roman" w:cs="Times New Roman"/>
        </w:rPr>
        <w:t>对等位基因控制</w:t>
      </w:r>
      <w:r>
        <w:rPr>
          <w:rFonts w:ascii="Times New Roman" w:hAnsi="Times New Roman" w:cs="Times New Roman"/>
        </w:rPr>
        <w:t>，</w:t>
      </w:r>
      <w:r w:rsidRPr="00427D00">
        <w:rPr>
          <w:rFonts w:ascii="Times New Roman" w:hAnsi="Times New Roman" w:cs="Times New Roman"/>
        </w:rPr>
        <w:t>判断的依据是</w:t>
      </w:r>
      <w:r w:rsidRPr="00427D00">
        <w:rPr>
          <w:rFonts w:ascii="Times New Roman" w:hAnsi="Times New Roman" w:cs="Times New Roman"/>
        </w:rPr>
        <w:t>__________________________________</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为探究上述白菜早抽薹的原因</w:t>
      </w:r>
      <w:r>
        <w:rPr>
          <w:rFonts w:ascii="Times New Roman" w:hAnsi="Times New Roman" w:cs="Times New Roman"/>
        </w:rPr>
        <w:t>，</w:t>
      </w:r>
      <w:r w:rsidRPr="00427D00">
        <w:rPr>
          <w:rFonts w:ascii="Times New Roman" w:hAnsi="Times New Roman" w:cs="Times New Roman"/>
        </w:rPr>
        <w:t>对野生型基因与突变体</w:t>
      </w:r>
      <w:r w:rsidRPr="00427D00">
        <w:rPr>
          <w:rFonts w:ascii="Times New Roman" w:hAnsi="Times New Roman" w:cs="Times New Roman"/>
        </w:rPr>
        <w:t>1</w:t>
      </w:r>
      <w:r w:rsidRPr="00427D00">
        <w:rPr>
          <w:rFonts w:ascii="Times New Roman" w:hAnsi="Times New Roman" w:cs="Times New Roman"/>
        </w:rPr>
        <w:t>基因进行相关检测和比较</w:t>
      </w:r>
      <w:r>
        <w:rPr>
          <w:rFonts w:ascii="Times New Roman" w:hAnsi="Times New Roman" w:cs="Times New Roman"/>
        </w:rPr>
        <w:t>，</w:t>
      </w:r>
      <w:r w:rsidRPr="00427D00">
        <w:rPr>
          <w:rFonts w:ascii="Times New Roman" w:hAnsi="Times New Roman" w:cs="Times New Roman"/>
        </w:rPr>
        <w:t>发现野生型</w:t>
      </w:r>
      <w:r w:rsidRPr="00427D00">
        <w:rPr>
          <w:rFonts w:ascii="Times New Roman" w:hAnsi="Times New Roman" w:cs="Times New Roman"/>
        </w:rPr>
        <w:t>F</w:t>
      </w:r>
      <w:r w:rsidRPr="00427D00">
        <w:rPr>
          <w:rFonts w:ascii="Times New Roman" w:hAnsi="Times New Roman" w:cs="Times New Roman"/>
        </w:rPr>
        <w:t>基因的表达水平明显高于突变体</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二者的</w:t>
      </w:r>
      <w:r w:rsidRPr="00427D00">
        <w:rPr>
          <w:rFonts w:ascii="Times New Roman" w:hAnsi="Times New Roman" w:cs="Times New Roman"/>
        </w:rPr>
        <w:t>F</w:t>
      </w:r>
      <w:r w:rsidRPr="00427D00">
        <w:rPr>
          <w:rFonts w:ascii="Times New Roman" w:hAnsi="Times New Roman" w:cs="Times New Roman"/>
        </w:rPr>
        <w:t>基因结构均正常</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请根据以上信息推测白菜体内</w:t>
      </w:r>
      <w:r w:rsidRPr="00427D00">
        <w:rPr>
          <w:rFonts w:ascii="Times New Roman" w:hAnsi="Times New Roman" w:cs="Times New Roman"/>
        </w:rPr>
        <w:t>F</w:t>
      </w:r>
      <w:r w:rsidRPr="00427D00">
        <w:rPr>
          <w:rFonts w:ascii="Times New Roman" w:hAnsi="Times New Roman" w:cs="Times New Roman"/>
        </w:rPr>
        <w:t>基因的功能是</w:t>
      </w:r>
      <w:r w:rsidRPr="00427D00">
        <w:rPr>
          <w:rFonts w:ascii="Times New Roman" w:hAnsi="Times New Roman" w:cs="Times New Roman"/>
        </w:rPr>
        <w:t>________________________________________________</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4</w:t>
      </w:r>
      <w:r>
        <w:rPr>
          <w:rFonts w:ascii="Times New Roman" w:hAnsi="Times New Roman" w:cs="Times New Roman"/>
        </w:rPr>
        <w:t>)(</w:t>
      </w:r>
      <w:r w:rsidRPr="00427D00">
        <w:rPr>
          <w:rFonts w:ascii="Times New Roman" w:hAnsi="Times New Roman" w:cs="Times New Roman"/>
        </w:rPr>
        <w:t>3</w:t>
      </w:r>
      <w:r w:rsidRPr="00427D00">
        <w:rPr>
          <w:rFonts w:ascii="Times New Roman" w:hAnsi="Times New Roman" w:cs="Times New Roman"/>
        </w:rPr>
        <w:t>分</w:t>
      </w:r>
      <w:r>
        <w:rPr>
          <w:rFonts w:ascii="Times New Roman" w:hAnsi="Times New Roman" w:cs="Times New Roman"/>
        </w:rPr>
        <w:t>)</w:t>
      </w:r>
      <w:r w:rsidRPr="00427D00">
        <w:rPr>
          <w:rFonts w:ascii="Times New Roman" w:hAnsi="Times New Roman" w:cs="Times New Roman"/>
        </w:rPr>
        <w:t>适时抽薹开花有利于白菜的繁殖</w:t>
      </w:r>
      <w:r>
        <w:rPr>
          <w:rFonts w:ascii="Times New Roman" w:hAnsi="Times New Roman" w:cs="Times New Roman"/>
        </w:rPr>
        <w:t>，</w:t>
      </w:r>
      <w:r w:rsidRPr="00427D00">
        <w:rPr>
          <w:rFonts w:ascii="Times New Roman" w:hAnsi="Times New Roman" w:cs="Times New Roman"/>
        </w:rPr>
        <w:t>早抽薹会导致白菜产量和品质下降</w:t>
      </w:r>
      <w:r>
        <w:rPr>
          <w:rFonts w:ascii="Times New Roman" w:hAnsi="Times New Roman" w:cs="Times New Roman"/>
        </w:rPr>
        <w:t>，</w:t>
      </w:r>
      <w:r w:rsidRPr="00427D00">
        <w:rPr>
          <w:rFonts w:ascii="Times New Roman" w:hAnsi="Times New Roman" w:cs="Times New Roman"/>
        </w:rPr>
        <w:t>请从能量分配的角度分析原因是</w:t>
      </w:r>
      <w:r w:rsidRPr="00427D00">
        <w:rPr>
          <w:rFonts w:ascii="Times New Roman" w:hAnsi="Times New Roman" w:cs="Times New Roman"/>
        </w:rPr>
        <w:t>____________________________________________________</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3</w:t>
      </w:r>
      <w:r w:rsidRPr="00427D00">
        <w:rPr>
          <w:rFonts w:ascii="Times New Roman" w:hAnsi="Times New Roman" w:cs="Times New Roman"/>
        </w:rPr>
        <w:t>分</w:t>
      </w:r>
      <w:r>
        <w:rPr>
          <w:rFonts w:ascii="Times New Roman" w:hAnsi="Times New Roman" w:cs="Times New Roman"/>
        </w:rPr>
        <w:t>)</w:t>
      </w:r>
      <w:r w:rsidRPr="00427D00">
        <w:rPr>
          <w:rFonts w:ascii="Times New Roman" w:hAnsi="Times New Roman" w:cs="Times New Roman"/>
        </w:rPr>
        <w:t>为保证白菜的产量</w:t>
      </w:r>
      <w:r>
        <w:rPr>
          <w:rFonts w:ascii="Times New Roman" w:hAnsi="Times New Roman" w:cs="Times New Roman"/>
        </w:rPr>
        <w:t>，</w:t>
      </w:r>
      <w:r w:rsidRPr="00427D00">
        <w:rPr>
          <w:rFonts w:ascii="Times New Roman" w:hAnsi="Times New Roman" w:cs="Times New Roman"/>
        </w:rPr>
        <w:t>有关专家还提醒农民朋友在栽培的时候要避免低温育苗</w:t>
      </w:r>
      <w:r>
        <w:rPr>
          <w:rFonts w:ascii="Times New Roman" w:hAnsi="Times New Roman" w:cs="Times New Roman"/>
        </w:rPr>
        <w:t>，</w:t>
      </w:r>
      <w:r w:rsidRPr="00427D00">
        <w:rPr>
          <w:rFonts w:ascii="Times New Roman" w:hAnsi="Times New Roman" w:cs="Times New Roman"/>
        </w:rPr>
        <w:t>正常应在</w:t>
      </w:r>
      <w:r w:rsidRPr="00427D00">
        <w:rPr>
          <w:rFonts w:ascii="Times New Roman" w:hAnsi="Times New Roman" w:cs="Times New Roman"/>
        </w:rPr>
        <w:t>10</w:t>
      </w:r>
      <w:r>
        <w:rPr>
          <w:rFonts w:ascii="Times New Roman" w:hAnsi="Times New Roman" w:cs="Times New Roman"/>
        </w:rPr>
        <w:t xml:space="preserve"> </w:t>
      </w:r>
      <w:r w:rsidRPr="00427D00">
        <w:rPr>
          <w:rFonts w:hAnsi="宋体" w:cs="Times New Roman"/>
        </w:rPr>
        <w:t>℃</w:t>
      </w:r>
      <w:r w:rsidRPr="00427D00">
        <w:rPr>
          <w:rFonts w:ascii="Times New Roman" w:hAnsi="Times New Roman" w:cs="Times New Roman"/>
        </w:rPr>
        <w:t>以上进行</w:t>
      </w:r>
      <w:r>
        <w:rPr>
          <w:rFonts w:ascii="Times New Roman" w:hAnsi="Times New Roman" w:cs="Times New Roman"/>
        </w:rPr>
        <w:t>，</w:t>
      </w:r>
      <w:r w:rsidRPr="00427D00">
        <w:rPr>
          <w:rFonts w:ascii="Times New Roman" w:hAnsi="Times New Roman" w:cs="Times New Roman"/>
        </w:rPr>
        <w:t>避免出现抽薹开花现象</w:t>
      </w:r>
      <w:r>
        <w:rPr>
          <w:rFonts w:ascii="Times New Roman" w:hAnsi="Times New Roman" w:cs="Times New Roman"/>
        </w:rPr>
        <w:t>，</w:t>
      </w:r>
      <w:r w:rsidRPr="00427D00">
        <w:rPr>
          <w:rFonts w:ascii="Times New Roman" w:hAnsi="Times New Roman" w:cs="Times New Roman"/>
        </w:rPr>
        <w:t>结合第</w:t>
      </w: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问分析原因可能是</w:t>
      </w:r>
      <w:r>
        <w:rPr>
          <w:rFonts w:ascii="Times New Roman" w:hAnsi="Times New Roman" w:cs="Times New Roman"/>
        </w:rPr>
        <w:t>_______</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萌发的种子中进行着旺盛的有丝分裂过程</w:t>
      </w:r>
      <w:r>
        <w:rPr>
          <w:rFonts w:ascii="Times New Roman" w:hAnsi="Times New Roman" w:cs="Times New Roman"/>
        </w:rPr>
        <w:t>，</w:t>
      </w:r>
      <w:r w:rsidRPr="00427D00">
        <w:rPr>
          <w:rFonts w:ascii="Times New Roman" w:hAnsi="Times New Roman" w:cs="Times New Roman"/>
        </w:rPr>
        <w:t>而基因突变主要发生在间期</w:t>
      </w:r>
      <w:r w:rsidRPr="00427D00">
        <w:rPr>
          <w:rFonts w:ascii="Times New Roman" w:hAnsi="Times New Roman" w:cs="Times New Roman"/>
        </w:rPr>
        <w:t>DNA</w:t>
      </w:r>
      <w:r w:rsidRPr="00427D00">
        <w:rPr>
          <w:rFonts w:ascii="Times New Roman" w:hAnsi="Times New Roman" w:cs="Times New Roman"/>
        </w:rPr>
        <w:t>复制时</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隐性性状</w:t>
      </w:r>
      <w:r>
        <w:rPr>
          <w:rFonts w:ascii="Times New Roman" w:hAnsi="Times New Roman" w:cs="Times New Roman"/>
        </w:rPr>
        <w:t xml:space="preserve">　</w:t>
      </w:r>
      <w:r w:rsidRPr="00427D00">
        <w:rPr>
          <w:rFonts w:ascii="Times New Roman" w:hAnsi="Times New Roman" w:cs="Times New Roman"/>
        </w:rPr>
        <w:t>一</w:t>
      </w:r>
      <w:r>
        <w:rPr>
          <w:rFonts w:ascii="Times New Roman" w:hAnsi="Times New Roman" w:cs="Times New Roman"/>
        </w:rPr>
        <w:t xml:space="preserve">　</w:t>
      </w:r>
      <w:r w:rsidRPr="00427D00">
        <w:rPr>
          <w:rFonts w:ascii="Times New Roman" w:hAnsi="Times New Roman" w:cs="Times New Roman"/>
        </w:rPr>
        <w:t>F</w:t>
      </w:r>
      <w:r w:rsidRPr="00427D00">
        <w:rPr>
          <w:rFonts w:ascii="Times New Roman" w:hAnsi="Times New Roman" w:cs="Times New Roman"/>
          <w:vertAlign w:val="subscript"/>
        </w:rPr>
        <w:t>2</w:t>
      </w:r>
      <w:r w:rsidRPr="00427D00">
        <w:rPr>
          <w:rFonts w:ascii="Times New Roman" w:hAnsi="Times New Roman" w:cs="Times New Roman"/>
        </w:rPr>
        <w:t>中的表型比均接近</w:t>
      </w:r>
      <w:r w:rsidRPr="00427D00">
        <w:rPr>
          <w:rFonts w:ascii="Times New Roman" w:hAnsi="Times New Roman" w:cs="Times New Roman"/>
        </w:rPr>
        <w:t>3</w:t>
      </w:r>
      <w:r w:rsidRPr="00427D00">
        <w:rPr>
          <w:rFonts w:hAnsi="宋体" w:cs="Times New Roman"/>
        </w:rPr>
        <w:t>∶</w:t>
      </w:r>
      <w:r w:rsidRPr="00427D00">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rPr>
        <w:t>基因的表达产物能抑制白菜抽薹</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4</w:t>
      </w:r>
      <w:r>
        <w:rPr>
          <w:rFonts w:ascii="Times New Roman" w:hAnsi="Times New Roman" w:cs="Times New Roman"/>
        </w:rPr>
        <w:t>)</w:t>
      </w:r>
      <w:r w:rsidRPr="00427D00">
        <w:rPr>
          <w:rFonts w:ascii="Times New Roman" w:hAnsi="Times New Roman" w:cs="Times New Roman"/>
        </w:rPr>
        <w:t>抽薹会使白菜表现为生殖生长旺盛</w:t>
      </w:r>
      <w:r>
        <w:rPr>
          <w:rFonts w:ascii="Times New Roman" w:hAnsi="Times New Roman" w:cs="Times New Roman"/>
        </w:rPr>
        <w:t>，</w:t>
      </w:r>
      <w:r w:rsidRPr="00427D00">
        <w:rPr>
          <w:rFonts w:ascii="Times New Roman" w:hAnsi="Times New Roman" w:cs="Times New Roman"/>
        </w:rPr>
        <w:t>进而使得更多的能量用于生殖生长</w:t>
      </w:r>
      <w:r>
        <w:rPr>
          <w:rFonts w:ascii="Times New Roman" w:hAnsi="Times New Roman" w:cs="Times New Roman"/>
        </w:rPr>
        <w:t>，</w:t>
      </w:r>
      <w:r w:rsidRPr="00427D00">
        <w:rPr>
          <w:rFonts w:ascii="Times New Roman" w:hAnsi="Times New Roman" w:cs="Times New Roman"/>
        </w:rPr>
        <w:t>而白菜的营养生长受到抑制</w:t>
      </w:r>
      <w:r>
        <w:rPr>
          <w:rFonts w:ascii="Times New Roman" w:hAnsi="Times New Roman" w:cs="Times New Roman"/>
        </w:rPr>
        <w:t>，</w:t>
      </w:r>
      <w:r w:rsidRPr="00427D00">
        <w:rPr>
          <w:rFonts w:ascii="Times New Roman" w:hAnsi="Times New Roman" w:cs="Times New Roman"/>
        </w:rPr>
        <w:t>表现为产量下降</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5</w:t>
      </w:r>
      <w:r>
        <w:rPr>
          <w:rFonts w:ascii="Times New Roman" w:hAnsi="Times New Roman" w:cs="Times New Roman"/>
        </w:rPr>
        <w:t>)</w:t>
      </w:r>
      <w:r w:rsidRPr="00427D00">
        <w:rPr>
          <w:rFonts w:ascii="Times New Roman" w:hAnsi="Times New Roman" w:cs="Times New Roman"/>
        </w:rPr>
        <w:t>低温育苗时</w:t>
      </w:r>
      <w:r w:rsidRPr="00427D00">
        <w:rPr>
          <w:rFonts w:ascii="Times New Roman" w:hAnsi="Times New Roman" w:cs="Times New Roman"/>
        </w:rPr>
        <w:t>F</w:t>
      </w:r>
      <w:r w:rsidRPr="00427D00">
        <w:rPr>
          <w:rFonts w:ascii="Times New Roman" w:hAnsi="Times New Roman" w:cs="Times New Roman"/>
        </w:rPr>
        <w:t>基因的表达水平降低</w:t>
      </w:r>
      <w:r>
        <w:rPr>
          <w:rFonts w:ascii="Times New Roman" w:hAnsi="Times New Roman" w:cs="Times New Roman"/>
        </w:rPr>
        <w:t>，</w:t>
      </w:r>
      <w:r w:rsidRPr="00427D00">
        <w:rPr>
          <w:rFonts w:ascii="Times New Roman" w:hAnsi="Times New Roman" w:cs="Times New Roman"/>
        </w:rPr>
        <w:t>白菜提早抽薹开花</w:t>
      </w:r>
      <w:r>
        <w:rPr>
          <w:rFonts w:ascii="Times New Roman" w:hAnsi="Times New Roman" w:cs="Times New Roman"/>
        </w:rPr>
        <w:t>，</w:t>
      </w:r>
      <w:r w:rsidRPr="00427D00">
        <w:rPr>
          <w:rFonts w:ascii="Times New Roman" w:hAnsi="Times New Roman" w:cs="Times New Roman"/>
        </w:rPr>
        <w:t>使得更多的能量用于生殖生长</w:t>
      </w:r>
      <w:r>
        <w:rPr>
          <w:rFonts w:ascii="Times New Roman" w:hAnsi="Times New Roman" w:cs="Times New Roman"/>
        </w:rPr>
        <w:t>，</w:t>
      </w:r>
      <w:r w:rsidRPr="00427D00">
        <w:rPr>
          <w:rFonts w:ascii="Times New Roman" w:hAnsi="Times New Roman" w:cs="Times New Roman"/>
        </w:rPr>
        <w:t>导致白菜产量和品质下降</w:t>
      </w:r>
    </w:p>
    <w:p w:rsidR="007E3BB9" w:rsidRPr="007E3BB9" w:rsidRDefault="007E3BB9" w:rsidP="007E3BB9">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27D00">
        <w:rPr>
          <w:rFonts w:ascii="Times New Roman" w:eastAsia="楷体_GB2312" w:hAnsi="Times New Roman" w:cs="Times New Roman"/>
        </w:rPr>
        <w:t>1</w:t>
      </w:r>
      <w:r>
        <w:rPr>
          <w:rFonts w:ascii="Times New Roman" w:eastAsia="楷体_GB2312" w:hAnsi="Times New Roman" w:cs="Times New Roman"/>
        </w:rPr>
        <w:t>)</w:t>
      </w:r>
      <w:r w:rsidRPr="00427D00">
        <w:rPr>
          <w:rFonts w:ascii="Times New Roman" w:eastAsia="楷体_GB2312" w:hAnsi="Times New Roman" w:cs="Times New Roman"/>
        </w:rPr>
        <w:t>利用</w:t>
      </w:r>
      <w:r w:rsidRPr="00427D00">
        <w:rPr>
          <w:rFonts w:ascii="Times New Roman" w:eastAsia="楷体_GB2312" w:hAnsi="Times New Roman" w:cs="Times New Roman"/>
        </w:rPr>
        <w:t>EMS</w:t>
      </w:r>
      <w:r w:rsidRPr="00427D00">
        <w:rPr>
          <w:rFonts w:ascii="Times New Roman" w:eastAsia="楷体_GB2312" w:hAnsi="Times New Roman" w:cs="Times New Roman"/>
        </w:rPr>
        <w:t>溶液诱变某一野生型白菜萌发的种子，获得多种早抽薹突变体，此育种方法为诱变育种，原理是基因突变，选材常用萌发种子的原因是萌发的种子细胞分裂旺盛，在有丝分裂前的间期进行</w:t>
      </w:r>
      <w:r w:rsidRPr="00427D00">
        <w:rPr>
          <w:rFonts w:ascii="Times New Roman" w:eastAsia="楷体_GB2312" w:hAnsi="Times New Roman" w:cs="Times New Roman"/>
        </w:rPr>
        <w:t>DNA</w:t>
      </w:r>
      <w:r w:rsidRPr="00427D00">
        <w:rPr>
          <w:rFonts w:ascii="Times New Roman" w:eastAsia="楷体_GB2312" w:hAnsi="Times New Roman" w:cs="Times New Roman"/>
        </w:rPr>
        <w:t>复制，基因突变主要发生在</w:t>
      </w:r>
      <w:r w:rsidRPr="00427D00">
        <w:rPr>
          <w:rFonts w:ascii="Times New Roman" w:eastAsia="楷体_GB2312" w:hAnsi="Times New Roman" w:cs="Times New Roman"/>
        </w:rPr>
        <w:t>DNA</w:t>
      </w:r>
      <w:r w:rsidRPr="00427D00">
        <w:rPr>
          <w:rFonts w:ascii="Times New Roman" w:eastAsia="楷体_GB2312" w:hAnsi="Times New Roman" w:cs="Times New Roman"/>
        </w:rPr>
        <w:t>复制过程中。</w:t>
      </w:r>
      <w:r>
        <w:rPr>
          <w:rFonts w:ascii="Times New Roman" w:eastAsia="楷体_GB2312" w:hAnsi="Times New Roman" w:cs="Times New Roman"/>
        </w:rPr>
        <w:t>(</w:t>
      </w:r>
      <w:r w:rsidRPr="00427D00">
        <w:rPr>
          <w:rFonts w:ascii="Times New Roman" w:eastAsia="楷体_GB2312" w:hAnsi="Times New Roman" w:cs="Times New Roman"/>
        </w:rPr>
        <w:t>2</w:t>
      </w:r>
      <w:r>
        <w:rPr>
          <w:rFonts w:ascii="Times New Roman" w:eastAsia="楷体_GB2312" w:hAnsi="Times New Roman" w:cs="Times New Roman"/>
        </w:rPr>
        <w:t>)</w:t>
      </w:r>
      <w:r w:rsidRPr="00427D00">
        <w:rPr>
          <w:rFonts w:ascii="Times New Roman" w:eastAsia="楷体_GB2312" w:hAnsi="Times New Roman" w:cs="Times New Roman"/>
        </w:rPr>
        <w:t>将野生型与</w:t>
      </w:r>
      <w:r w:rsidRPr="00427D00">
        <w:rPr>
          <w:rFonts w:ascii="Times New Roman" w:eastAsia="楷体_GB2312" w:hAnsi="Times New Roman" w:cs="Times New Roman"/>
        </w:rPr>
        <w:t>7</w:t>
      </w:r>
      <w:r w:rsidRPr="00427D00">
        <w:rPr>
          <w:rFonts w:ascii="Times New Roman" w:eastAsia="楷体_GB2312" w:hAnsi="Times New Roman" w:cs="Times New Roman"/>
        </w:rPr>
        <w:t>份突变体杂交，</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均表现为野生型，一对相对性状杂交获得的子代只有一种表型，则子代出现的表型为显性性状，即野生型为显性性状，突变型为隐性性状；</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1</w:t>
      </w:r>
      <w:r w:rsidRPr="00427D00">
        <w:rPr>
          <w:rFonts w:ascii="Times New Roman" w:eastAsia="楷体_GB2312" w:hAnsi="Times New Roman" w:cs="Times New Roman"/>
        </w:rPr>
        <w:t>杂合子杂交得到的</w:t>
      </w:r>
      <w:r w:rsidRPr="00427D00">
        <w:rPr>
          <w:rFonts w:ascii="Times New Roman" w:eastAsia="楷体_GB2312" w:hAnsi="Times New Roman" w:cs="Times New Roman"/>
        </w:rPr>
        <w:t>F</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中的表型比均接近</w:t>
      </w:r>
      <w:r w:rsidRPr="00427D00">
        <w:rPr>
          <w:rFonts w:ascii="Times New Roman" w:eastAsia="楷体_GB2312" w:hAnsi="Times New Roman" w:cs="Times New Roman"/>
        </w:rPr>
        <w:t>3</w:t>
      </w:r>
      <w:r w:rsidRPr="00427D00">
        <w:rPr>
          <w:rFonts w:eastAsia="楷体_GB2312" w:hAnsi="宋体" w:cs="Times New Roman"/>
        </w:rPr>
        <w:t>∶</w:t>
      </w:r>
      <w:r w:rsidRPr="00427D00">
        <w:rPr>
          <w:rFonts w:ascii="Times New Roman" w:eastAsia="楷体_GB2312" w:hAnsi="Times New Roman" w:cs="Times New Roman"/>
        </w:rPr>
        <w:t>1</w:t>
      </w:r>
      <w:r w:rsidRPr="00427D00">
        <w:rPr>
          <w:rFonts w:ascii="Times New Roman" w:eastAsia="楷体_GB2312" w:hAnsi="Times New Roman" w:cs="Times New Roman"/>
        </w:rPr>
        <w:t>，说明这一相对性状至少由一对等位基因控制，且在遗传时遵循基因分离定律。</w:t>
      </w:r>
      <w:r>
        <w:rPr>
          <w:rFonts w:ascii="Times New Roman" w:eastAsia="楷体_GB2312" w:hAnsi="Times New Roman" w:cs="Times New Roman"/>
        </w:rPr>
        <w:t>(</w:t>
      </w:r>
      <w:r w:rsidRPr="00427D00">
        <w:rPr>
          <w:rFonts w:ascii="Times New Roman" w:eastAsia="楷体_GB2312" w:hAnsi="Times New Roman" w:cs="Times New Roman"/>
        </w:rPr>
        <w:t>3</w:t>
      </w:r>
      <w:r>
        <w:rPr>
          <w:rFonts w:ascii="Times New Roman" w:eastAsia="楷体_GB2312" w:hAnsi="Times New Roman" w:cs="Times New Roman"/>
        </w:rPr>
        <w:t>)</w:t>
      </w:r>
      <w:r w:rsidRPr="00427D00">
        <w:rPr>
          <w:rFonts w:ascii="Times New Roman" w:eastAsia="楷体_GB2312" w:hAnsi="Times New Roman" w:cs="Times New Roman"/>
        </w:rPr>
        <w:t>本实验的目的为探究上述白菜早抽薹的原因，对野生型基因与突变体</w:t>
      </w:r>
      <w:r w:rsidRPr="00427D00">
        <w:rPr>
          <w:rFonts w:ascii="Times New Roman" w:eastAsia="楷体_GB2312" w:hAnsi="Times New Roman" w:cs="Times New Roman"/>
        </w:rPr>
        <w:t>1</w:t>
      </w:r>
      <w:r w:rsidRPr="00427D00">
        <w:rPr>
          <w:rFonts w:ascii="Times New Roman" w:eastAsia="楷体_GB2312" w:hAnsi="Times New Roman" w:cs="Times New Roman"/>
        </w:rPr>
        <w:t>基因进行相关检测和比较，发现野生型</w:t>
      </w:r>
      <w:r w:rsidRPr="00427D00">
        <w:rPr>
          <w:rFonts w:ascii="Times New Roman" w:eastAsia="楷体_GB2312" w:hAnsi="Times New Roman" w:cs="Times New Roman"/>
        </w:rPr>
        <w:t>F</w:t>
      </w:r>
      <w:r w:rsidRPr="00427D00">
        <w:rPr>
          <w:rFonts w:ascii="Times New Roman" w:eastAsia="楷体_GB2312" w:hAnsi="Times New Roman" w:cs="Times New Roman"/>
        </w:rPr>
        <w:t>基因的表达水平明显高于突变体</w:t>
      </w:r>
      <w:r w:rsidRPr="00427D00">
        <w:rPr>
          <w:rFonts w:ascii="Times New Roman" w:eastAsia="楷体_GB2312" w:hAnsi="Times New Roman" w:cs="Times New Roman"/>
        </w:rPr>
        <w:t>1</w:t>
      </w:r>
      <w:r w:rsidRPr="00427D00">
        <w:rPr>
          <w:rFonts w:ascii="Times New Roman" w:eastAsia="楷体_GB2312" w:hAnsi="Times New Roman" w:cs="Times New Roman"/>
        </w:rPr>
        <w:t>，据此可推测白菜体内</w:t>
      </w:r>
      <w:r w:rsidRPr="00427D00">
        <w:rPr>
          <w:rFonts w:ascii="Times New Roman" w:eastAsia="楷体_GB2312" w:hAnsi="Times New Roman" w:cs="Times New Roman"/>
        </w:rPr>
        <w:t>F</w:t>
      </w:r>
      <w:r w:rsidRPr="00427D00">
        <w:rPr>
          <w:rFonts w:ascii="Times New Roman" w:eastAsia="楷体_GB2312" w:hAnsi="Times New Roman" w:cs="Times New Roman"/>
        </w:rPr>
        <w:t>基因的表达产物能抑制白菜抽薹，使野生型抽薹时间晚。</w:t>
      </w:r>
    </w:p>
    <w:sectPr w:rsidR="007E3BB9" w:rsidRPr="007E3BB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2292" w:rsidRDefault="00702292" w:rsidP="006807E2">
      <w:r>
        <w:separator/>
      </w:r>
    </w:p>
  </w:endnote>
  <w:endnote w:type="continuationSeparator" w:id="0">
    <w:p w:rsidR="00702292" w:rsidRDefault="00702292" w:rsidP="00680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ZBFH">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2292" w:rsidRDefault="00702292" w:rsidP="006807E2">
      <w:r>
        <w:separator/>
      </w:r>
    </w:p>
  </w:footnote>
  <w:footnote w:type="continuationSeparator" w:id="0">
    <w:p w:rsidR="00702292" w:rsidRDefault="00702292" w:rsidP="006807E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0388"/>
    <w:rsid w:val="00005C9F"/>
    <w:rsid w:val="00200388"/>
    <w:rsid w:val="002544E6"/>
    <w:rsid w:val="003A6E59"/>
    <w:rsid w:val="004302A9"/>
    <w:rsid w:val="00490158"/>
    <w:rsid w:val="00562B5F"/>
    <w:rsid w:val="006807E2"/>
    <w:rsid w:val="00702292"/>
    <w:rsid w:val="00712490"/>
    <w:rsid w:val="00773275"/>
    <w:rsid w:val="007E3BB9"/>
    <w:rsid w:val="008B20C3"/>
    <w:rsid w:val="00900DF9"/>
    <w:rsid w:val="009A2F2F"/>
    <w:rsid w:val="00BD0A0B"/>
    <w:rsid w:val="00C314B5"/>
    <w:rsid w:val="00D76A26"/>
    <w:rsid w:val="00D95AD1"/>
    <w:rsid w:val="00DD0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C4BA0E7-EF3D-485C-828E-8181DEE35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200388"/>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200388"/>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200388"/>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200388"/>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200388"/>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200388"/>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200388"/>
    <w:rPr>
      <w:rFonts w:ascii="Times New Roman" w:eastAsia="宋体" w:hAnsi="Times New Roman" w:cs="Times New Roman"/>
      <w:b/>
      <w:bCs/>
      <w:kern w:val="44"/>
      <w:sz w:val="44"/>
      <w:szCs w:val="44"/>
    </w:rPr>
  </w:style>
  <w:style w:type="character" w:customStyle="1" w:styleId="4Char">
    <w:name w:val="标题 4 Char"/>
    <w:basedOn w:val="a0"/>
    <w:link w:val="4"/>
    <w:rsid w:val="00200388"/>
    <w:rPr>
      <w:rFonts w:ascii="Arial" w:eastAsia="黑体" w:hAnsi="Arial" w:cs="Times New Roman"/>
      <w:b/>
      <w:bCs/>
      <w:sz w:val="28"/>
      <w:szCs w:val="28"/>
    </w:rPr>
  </w:style>
  <w:style w:type="character" w:customStyle="1" w:styleId="5Char">
    <w:name w:val="标题 5 Char"/>
    <w:basedOn w:val="a0"/>
    <w:link w:val="5"/>
    <w:rsid w:val="00200388"/>
    <w:rPr>
      <w:rFonts w:ascii="Times New Roman" w:eastAsia="宋体" w:hAnsi="Times New Roman" w:cs="Times New Roman"/>
      <w:b/>
      <w:bCs/>
      <w:sz w:val="28"/>
      <w:szCs w:val="28"/>
    </w:rPr>
  </w:style>
  <w:style w:type="character" w:customStyle="1" w:styleId="6Char">
    <w:name w:val="标题 6 Char"/>
    <w:basedOn w:val="a0"/>
    <w:link w:val="6"/>
    <w:rsid w:val="00200388"/>
    <w:rPr>
      <w:rFonts w:ascii="Arial" w:eastAsia="黑体" w:hAnsi="Arial" w:cs="Times New Roman"/>
      <w:b/>
      <w:bCs/>
      <w:sz w:val="24"/>
      <w:szCs w:val="24"/>
    </w:rPr>
  </w:style>
  <w:style w:type="character" w:customStyle="1" w:styleId="7Char">
    <w:name w:val="标题 7 Char"/>
    <w:basedOn w:val="a0"/>
    <w:link w:val="7"/>
    <w:rsid w:val="00200388"/>
    <w:rPr>
      <w:rFonts w:ascii="Times New Roman" w:eastAsia="宋体" w:hAnsi="Times New Roman" w:cs="Times New Roman"/>
      <w:b/>
      <w:bCs/>
      <w:sz w:val="24"/>
      <w:szCs w:val="24"/>
    </w:rPr>
  </w:style>
  <w:style w:type="character" w:customStyle="1" w:styleId="8Char">
    <w:name w:val="标题 8 Char"/>
    <w:basedOn w:val="a0"/>
    <w:link w:val="8"/>
    <w:rsid w:val="00200388"/>
    <w:rPr>
      <w:rFonts w:ascii="Arial" w:eastAsia="黑体" w:hAnsi="Arial" w:cs="Times New Roman"/>
      <w:sz w:val="24"/>
      <w:szCs w:val="24"/>
    </w:rPr>
  </w:style>
  <w:style w:type="numbering" w:customStyle="1" w:styleId="10">
    <w:name w:val="无列表1"/>
    <w:next w:val="a2"/>
    <w:uiPriority w:val="99"/>
    <w:semiHidden/>
    <w:unhideWhenUsed/>
    <w:rsid w:val="00200388"/>
  </w:style>
  <w:style w:type="paragraph" w:styleId="a3">
    <w:name w:val="Plain Text"/>
    <w:basedOn w:val="a"/>
    <w:link w:val="Char"/>
    <w:rsid w:val="00200388"/>
    <w:rPr>
      <w:rFonts w:ascii="宋体" w:eastAsia="宋体" w:hAnsi="Courier New" w:cs="Courier New"/>
      <w:szCs w:val="21"/>
    </w:rPr>
  </w:style>
  <w:style w:type="character" w:customStyle="1" w:styleId="Char">
    <w:name w:val="纯文本 Char"/>
    <w:basedOn w:val="a0"/>
    <w:link w:val="a3"/>
    <w:rsid w:val="00200388"/>
    <w:rPr>
      <w:rFonts w:ascii="宋体" w:eastAsia="宋体" w:hAnsi="Courier New" w:cs="Courier New"/>
      <w:szCs w:val="21"/>
    </w:rPr>
  </w:style>
  <w:style w:type="paragraph" w:styleId="a4">
    <w:name w:val="header"/>
    <w:basedOn w:val="a"/>
    <w:link w:val="Char0"/>
    <w:rsid w:val="00200388"/>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200388"/>
    <w:rPr>
      <w:rFonts w:ascii="Times New Roman" w:eastAsia="宋体" w:hAnsi="Times New Roman" w:cs="Times New Roman"/>
      <w:sz w:val="18"/>
      <w:szCs w:val="18"/>
    </w:rPr>
  </w:style>
  <w:style w:type="paragraph" w:styleId="a5">
    <w:name w:val="footer"/>
    <w:basedOn w:val="a"/>
    <w:link w:val="Char1"/>
    <w:rsid w:val="00200388"/>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200388"/>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25972;&#21512;&#24517;&#22791;&#30693;&#35782;&#25945;&#24072;A.TIF" TargetMode="External"/><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9-3.TIF" TargetMode="External"/><Relationship Id="rId26" Type="http://schemas.openxmlformats.org/officeDocument/2006/relationships/image" Target="&#24418;&#25104;&#35299;&#39064;&#33021;&#21147;&#25945;&#24072;.TIF" TargetMode="External"/><Relationship Id="rId39" Type="http://schemas.openxmlformats.org/officeDocument/2006/relationships/image" Target="&#27963;&#39029;word/9-12.TIF" TargetMode="External"/><Relationship Id="rId3" Type="http://schemas.openxmlformats.org/officeDocument/2006/relationships/webSettings" Target="webSettings.xml"/><Relationship Id="rId21" Type="http://schemas.openxmlformats.org/officeDocument/2006/relationships/image" Target="../../&#28304;&#25991;&#20214;/&#22823;&#19968;&#36718;/&#29983;&#29289;/&#29983;&#29289;%20%20&#20154;&#25945;&#29256;%20%20&#22823;&#19968;&#36718;%20%20&#20140;&#27941;&#29756;/9-4.TIF" TargetMode="External"/><Relationship Id="rId34" Type="http://schemas.openxmlformats.org/officeDocument/2006/relationships/image" Target="../../&#28304;&#25991;&#20214;/&#22823;&#19968;&#36718;/&#29983;&#29289;/&#29983;&#29289;%20%20&#20154;&#25945;&#29256;%20%20&#22823;&#19968;&#36718;%20%20&#20140;&#27941;&#29756;/9-10.TIF" TargetMode="External"/><Relationship Id="rId7" Type="http://schemas.openxmlformats.org/officeDocument/2006/relationships/image" Target="media/image2.png"/><Relationship Id="rId12" Type="http://schemas.openxmlformats.org/officeDocument/2006/relationships/image" Target="&#24418;&#25104;&#35299;&#39064;&#33021;&#21147;&#25945;&#24072;.TIF" TargetMode="External"/><Relationship Id="rId17" Type="http://schemas.openxmlformats.org/officeDocument/2006/relationships/image" Target="media/image7.png"/><Relationship Id="rId25" Type="http://schemas.openxmlformats.org/officeDocument/2006/relationships/image" Target="../../&#28304;&#25991;&#20214;/&#22823;&#19968;&#36718;/&#29983;&#29289;/&#29983;&#29289;%20%20&#20154;&#25945;&#29256;%20%20&#22823;&#19968;&#36718;%20%20&#20140;&#27941;&#29756;/9-6.TIF" TargetMode="External"/><Relationship Id="rId33" Type="http://schemas.openxmlformats.org/officeDocument/2006/relationships/image" Target="media/image13.png"/><Relationship Id="rId38" Type="http://schemas.openxmlformats.org/officeDocument/2006/relationships/image" Target="media/image15.png"/><Relationship Id="rId2" Type="http://schemas.openxmlformats.org/officeDocument/2006/relationships/settings" Target="settings.xml"/><Relationship Id="rId16" Type="http://schemas.openxmlformats.org/officeDocument/2006/relationships/image" Target="&#24378;&#21270;&#36801;&#31227;&#24212;&#29992;&#25945;&#24072;.TIF" TargetMode="External"/><Relationship Id="rId20" Type="http://schemas.openxmlformats.org/officeDocument/2006/relationships/image" Target="media/image8.png"/><Relationship Id="rId29" Type="http://schemas.openxmlformats.org/officeDocument/2006/relationships/image" Target="&#24378;&#21270;&#36801;&#31227;&#24212;&#29992;&#25945;&#24072;.TIF" TargetMode="External"/><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25972;&#21512;&#24517;&#22791;&#30693;&#35782;&#25945;&#24072;A.TIF" TargetMode="External"/><Relationship Id="rId37" Type="http://schemas.openxmlformats.org/officeDocument/2006/relationships/image" Target="../../&#28304;&#25991;&#20214;/&#22823;&#19968;&#36718;/&#29983;&#29289;/&#29983;&#29289;%20%20&#20154;&#25945;&#29256;%20%20&#22823;&#19968;&#36718;%20%20&#20140;&#27941;&#29756;/9-11.TIF" TargetMode="Externa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28304;&#25991;&#20214;/&#22823;&#19968;&#36718;/&#29983;&#29289;/&#29983;&#29289;%20%20&#20154;&#25945;&#29256;%20%20&#22823;&#19968;&#36718;%20%20&#20140;&#27941;&#29756;/9-5.TIF" TargetMode="External"/><Relationship Id="rId28" Type="http://schemas.openxmlformats.org/officeDocument/2006/relationships/image" Target="../../&#28304;&#25991;&#20214;/&#22823;&#19968;&#36718;/&#29983;&#29289;/&#29983;&#29289;%20%20&#20154;&#25945;&#29256;%20%20&#22823;&#19968;&#36718;%20%20&#20140;&#27941;&#29756;/9-8.TIF" TargetMode="External"/><Relationship Id="rId36" Type="http://schemas.openxmlformats.org/officeDocument/2006/relationships/image" Target="media/image14.png"/><Relationship Id="rId10" Type="http://schemas.openxmlformats.org/officeDocument/2006/relationships/image" Target="../../&#28304;&#25991;&#20214;/&#22823;&#19968;&#36718;/&#29983;&#29289;/&#29983;&#29289;%20%20&#20154;&#25945;&#29256;%20%20&#22823;&#19968;&#36718;%20%20&#20140;&#27941;&#29756;/9-1.TIF" TargetMode="External"/><Relationship Id="rId19" Type="http://schemas.openxmlformats.org/officeDocument/2006/relationships/image" Target="&#25972;&#21512;&#24517;&#22791;&#30693;&#35782;&#25945;&#24072;A.TIF" TargetMode="External"/><Relationship Id="rId31" Type="http://schemas.openxmlformats.org/officeDocument/2006/relationships/image" Target="../../&#28304;&#25991;&#20214;/&#22823;&#19968;&#36718;/&#29983;&#29289;/&#29983;&#29289;%20%20&#20154;&#25945;&#29256;%20%20&#22823;&#19968;&#36718;%20%20&#20140;&#27941;&#29756;/9-9.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9-2.TIF" TargetMode="External"/><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image" Target="&#24378;&#21270;&#36801;&#31227;&#24212;&#29992;&#25945;&#2407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16</Pages>
  <Words>3418</Words>
  <Characters>19488</Characters>
  <Application>Microsoft Office Word</Application>
  <DocSecurity>0</DocSecurity>
  <Lines>162</Lines>
  <Paragraphs>45</Paragraphs>
  <ScaleCrop>false</ScaleCrop>
  <Company>china</Company>
  <LinksUpToDate>false</LinksUpToDate>
  <CharactersWithSpaces>22861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cp:revision>
  <dcterms:created xsi:type="dcterms:W3CDTF">2024-12-11T03:24:00Z</dcterms:created>
  <dcterms:modified xsi:type="dcterms:W3CDTF">2026-03-18T02:05:00Z</dcterms:modified>
</cp:coreProperties>
</file>